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3D864E" w14:textId="77777777" w:rsidR="00FA25AB" w:rsidRPr="001C4F72" w:rsidRDefault="00FA25AB" w:rsidP="00FA25AB">
      <w:pPr>
        <w:jc w:val="center"/>
        <w:rPr>
          <w:b/>
        </w:rPr>
      </w:pPr>
      <w:r>
        <w:rPr>
          <w:noProof/>
          <w:lang w:eastAsia="ru-RU"/>
        </w:rPr>
        <w:drawing>
          <wp:inline distT="0" distB="0" distL="0" distR="0" wp14:anchorId="02C74813" wp14:editId="3224AD56">
            <wp:extent cx="628650" cy="752475"/>
            <wp:effectExtent l="19050" t="0" r="0" b="0"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7524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B56474F" w14:textId="77777777" w:rsidR="00FA25AB" w:rsidRPr="001C4F72" w:rsidRDefault="00FA25AB" w:rsidP="00FA25AB">
      <w:pPr>
        <w:jc w:val="center"/>
        <w:rPr>
          <w:szCs w:val="28"/>
        </w:rPr>
      </w:pPr>
      <w:r w:rsidRPr="001C4F72">
        <w:rPr>
          <w:szCs w:val="28"/>
        </w:rPr>
        <w:t xml:space="preserve">МУНИЦИПАЛЬНОЕ ОБРАЗОВАНИЕ </w:t>
      </w:r>
    </w:p>
    <w:p w14:paraId="37FA8DE6" w14:textId="77777777" w:rsidR="00FA25AB" w:rsidRPr="001C4F72" w:rsidRDefault="00FA25AB" w:rsidP="00FA25AB">
      <w:pPr>
        <w:jc w:val="center"/>
        <w:rPr>
          <w:szCs w:val="28"/>
        </w:rPr>
      </w:pPr>
      <w:r w:rsidRPr="001C4F72">
        <w:rPr>
          <w:szCs w:val="28"/>
        </w:rPr>
        <w:t>ХАНТЫ-МАНСИЙСКИЙ РАЙОН</w:t>
      </w:r>
    </w:p>
    <w:p w14:paraId="22226F1F" w14:textId="77777777" w:rsidR="00FA25AB" w:rsidRDefault="00FA25AB" w:rsidP="00FA25AB">
      <w:pPr>
        <w:jc w:val="center"/>
      </w:pPr>
      <w:r w:rsidRPr="001C4F72">
        <w:t>Ханты-Мансийский автономный округ – Югра</w:t>
      </w:r>
    </w:p>
    <w:p w14:paraId="1E0DC571" w14:textId="77777777" w:rsidR="0040767C" w:rsidRPr="00EB3876" w:rsidRDefault="0040767C" w:rsidP="00FA25AB">
      <w:pPr>
        <w:jc w:val="center"/>
        <w:rPr>
          <w:sz w:val="20"/>
          <w:szCs w:val="20"/>
        </w:rPr>
      </w:pPr>
    </w:p>
    <w:p w14:paraId="115C36FA" w14:textId="77777777" w:rsidR="00FA25AB" w:rsidRPr="001C4F72" w:rsidRDefault="00FA25AB" w:rsidP="00FA25AB">
      <w:pPr>
        <w:keepNext/>
        <w:tabs>
          <w:tab w:val="left" w:pos="0"/>
        </w:tabs>
        <w:jc w:val="center"/>
        <w:outlineLvl w:val="0"/>
        <w:rPr>
          <w:caps/>
        </w:rPr>
      </w:pPr>
      <w:r w:rsidRPr="001C4F72">
        <w:rPr>
          <w:caps/>
        </w:rPr>
        <w:t>департамент имущественных И земельных отношений администрации Ханты-Мансийского района</w:t>
      </w:r>
    </w:p>
    <w:p w14:paraId="19B5CDC5" w14:textId="77777777" w:rsidR="00FA25AB" w:rsidRPr="001C4F72" w:rsidRDefault="00FA25AB" w:rsidP="00FA25AB">
      <w:pPr>
        <w:jc w:val="center"/>
        <w:rPr>
          <w:szCs w:val="28"/>
        </w:rPr>
      </w:pPr>
      <w:r w:rsidRPr="001C4F72">
        <w:t>(</w:t>
      </w:r>
      <w:r w:rsidRPr="001C4F72">
        <w:rPr>
          <w:szCs w:val="28"/>
        </w:rPr>
        <w:t>ДЕПИМУЩЕСТВА РАЙОНА)</w:t>
      </w:r>
    </w:p>
    <w:p w14:paraId="6EA3B3D7" w14:textId="77777777" w:rsidR="00FA25AB" w:rsidRPr="00885F93" w:rsidRDefault="00FA25AB" w:rsidP="00FA25AB">
      <w:pPr>
        <w:jc w:val="center"/>
        <w:rPr>
          <w:sz w:val="16"/>
          <w:szCs w:val="16"/>
        </w:rPr>
      </w:pPr>
    </w:p>
    <w:tbl>
      <w:tblPr>
        <w:tblW w:w="9718" w:type="dxa"/>
        <w:tblLook w:val="04A0" w:firstRow="1" w:lastRow="0" w:firstColumn="1" w:lastColumn="0" w:noHBand="0" w:noVBand="1"/>
      </w:tblPr>
      <w:tblGrid>
        <w:gridCol w:w="4434"/>
        <w:gridCol w:w="4853"/>
        <w:gridCol w:w="431"/>
      </w:tblGrid>
      <w:tr w:rsidR="00FA25AB" w:rsidRPr="00750DB0" w14:paraId="48F2F392" w14:textId="77777777" w:rsidTr="00F111DE">
        <w:trPr>
          <w:gridAfter w:val="1"/>
          <w:wAfter w:w="431" w:type="dxa"/>
        </w:trPr>
        <w:tc>
          <w:tcPr>
            <w:tcW w:w="4434" w:type="dxa"/>
          </w:tcPr>
          <w:p w14:paraId="19371E91" w14:textId="77777777" w:rsidR="00750DB0" w:rsidRDefault="00FA25AB" w:rsidP="00750DB0">
            <w:pPr>
              <w:rPr>
                <w:sz w:val="20"/>
                <w:szCs w:val="20"/>
              </w:rPr>
            </w:pPr>
            <w:r w:rsidRPr="00303521">
              <w:rPr>
                <w:sz w:val="20"/>
                <w:szCs w:val="20"/>
              </w:rPr>
              <w:t>628002, г. Ханты-Мансийск</w:t>
            </w:r>
            <w:r w:rsidR="00BD1E7E">
              <w:rPr>
                <w:sz w:val="20"/>
                <w:szCs w:val="20"/>
              </w:rPr>
              <w:t xml:space="preserve"> </w:t>
            </w:r>
            <w:r w:rsidRPr="00303521">
              <w:rPr>
                <w:sz w:val="20"/>
                <w:szCs w:val="20"/>
              </w:rPr>
              <w:t>ул. Гагарина, 214</w:t>
            </w:r>
          </w:p>
          <w:p w14:paraId="729C6409" w14:textId="77777777" w:rsidR="00750DB0" w:rsidRDefault="00FA25AB" w:rsidP="00750DB0">
            <w:pPr>
              <w:rPr>
                <w:sz w:val="20"/>
                <w:szCs w:val="20"/>
              </w:rPr>
            </w:pPr>
            <w:r w:rsidRPr="00303521">
              <w:rPr>
                <w:sz w:val="20"/>
                <w:szCs w:val="20"/>
              </w:rPr>
              <w:t>ИНН 8601026093  КПП 860101001</w:t>
            </w:r>
          </w:p>
          <w:p w14:paraId="74B6926B" w14:textId="77777777" w:rsidR="00FA25AB" w:rsidRPr="00303521" w:rsidRDefault="00FA25AB" w:rsidP="00750DB0">
            <w:pPr>
              <w:rPr>
                <w:sz w:val="20"/>
                <w:szCs w:val="20"/>
              </w:rPr>
            </w:pPr>
            <w:r w:rsidRPr="00303521">
              <w:rPr>
                <w:sz w:val="20"/>
                <w:szCs w:val="20"/>
              </w:rPr>
              <w:t>ОГРН 1058600090196</w:t>
            </w:r>
          </w:p>
        </w:tc>
        <w:tc>
          <w:tcPr>
            <w:tcW w:w="4853" w:type="dxa"/>
          </w:tcPr>
          <w:p w14:paraId="1B1C1B78" w14:textId="77777777" w:rsidR="00750DB0" w:rsidRDefault="00FA25AB" w:rsidP="00750DB0">
            <w:pPr>
              <w:jc w:val="right"/>
              <w:rPr>
                <w:sz w:val="20"/>
                <w:szCs w:val="20"/>
              </w:rPr>
            </w:pPr>
            <w:r w:rsidRPr="00303521">
              <w:rPr>
                <w:sz w:val="20"/>
                <w:szCs w:val="20"/>
              </w:rPr>
              <w:t>Телефон:  35-28-10, 35-28-12</w:t>
            </w:r>
          </w:p>
          <w:p w14:paraId="2056832B" w14:textId="77777777" w:rsidR="00750DB0" w:rsidRDefault="00750DB0" w:rsidP="00750DB0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факс: 35-28-11</w:t>
            </w:r>
          </w:p>
          <w:p w14:paraId="31F2C16B" w14:textId="77777777" w:rsidR="00FA25AB" w:rsidRPr="009A0E7D" w:rsidRDefault="00FA25AB" w:rsidP="00750DB0">
            <w:pPr>
              <w:jc w:val="right"/>
              <w:rPr>
                <w:sz w:val="20"/>
                <w:szCs w:val="20"/>
              </w:rPr>
            </w:pPr>
            <w:r w:rsidRPr="00303521">
              <w:rPr>
                <w:sz w:val="20"/>
                <w:szCs w:val="20"/>
                <w:lang w:val="en-US"/>
              </w:rPr>
              <w:t>e</w:t>
            </w:r>
            <w:r w:rsidRPr="009A0E7D">
              <w:rPr>
                <w:sz w:val="20"/>
                <w:szCs w:val="20"/>
              </w:rPr>
              <w:t>-</w:t>
            </w:r>
            <w:r w:rsidRPr="00303521">
              <w:rPr>
                <w:sz w:val="20"/>
                <w:szCs w:val="20"/>
                <w:lang w:val="en-US"/>
              </w:rPr>
              <w:t>mail</w:t>
            </w:r>
            <w:r w:rsidRPr="009A0E7D">
              <w:rPr>
                <w:sz w:val="20"/>
                <w:szCs w:val="20"/>
              </w:rPr>
              <w:t xml:space="preserve">: </w:t>
            </w:r>
            <w:r w:rsidRPr="00303521">
              <w:rPr>
                <w:sz w:val="20"/>
                <w:szCs w:val="20"/>
                <w:lang w:val="en-US"/>
              </w:rPr>
              <w:t>dep</w:t>
            </w:r>
            <w:r w:rsidRPr="009A0E7D">
              <w:rPr>
                <w:sz w:val="20"/>
                <w:szCs w:val="20"/>
              </w:rPr>
              <w:t>@</w:t>
            </w:r>
            <w:proofErr w:type="spellStart"/>
            <w:r w:rsidRPr="00303521">
              <w:rPr>
                <w:sz w:val="20"/>
                <w:szCs w:val="20"/>
                <w:lang w:val="en-US"/>
              </w:rPr>
              <w:t>hmrn</w:t>
            </w:r>
            <w:proofErr w:type="spellEnd"/>
            <w:r w:rsidRPr="009A0E7D">
              <w:rPr>
                <w:sz w:val="20"/>
                <w:szCs w:val="20"/>
              </w:rPr>
              <w:t>.</w:t>
            </w:r>
            <w:proofErr w:type="spellStart"/>
            <w:r w:rsidRPr="00303521">
              <w:rPr>
                <w:sz w:val="20"/>
                <w:szCs w:val="20"/>
                <w:lang w:val="en-US"/>
              </w:rPr>
              <w:t>ru</w:t>
            </w:r>
            <w:proofErr w:type="spellEnd"/>
          </w:p>
        </w:tc>
      </w:tr>
      <w:tr w:rsidR="00FA25AB" w:rsidRPr="00750DB0" w14:paraId="39BE47FF" w14:textId="77777777" w:rsidTr="00F111DE">
        <w:trPr>
          <w:trHeight w:val="139"/>
        </w:trPr>
        <w:tc>
          <w:tcPr>
            <w:tcW w:w="4434" w:type="dxa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218"/>
            </w:tblGrid>
            <w:tr w:rsidR="00FA25AB" w:rsidRPr="00750DB0" w14:paraId="4F69A94E" w14:textId="77777777" w:rsidTr="00F23846">
              <w:tc>
                <w:tcPr>
                  <w:tcW w:w="9286" w:type="dxa"/>
                </w:tcPr>
                <w:p w14:paraId="2B770FBE" w14:textId="7D535DFD" w:rsidR="00FA25AB" w:rsidRPr="009A0E7D" w:rsidRDefault="003D3E10" w:rsidP="00F23846">
                  <w:pPr>
                    <w:ind w:right="-1"/>
                    <w:rPr>
                      <w:sz w:val="20"/>
                    </w:rPr>
                  </w:pPr>
                  <w:r>
                    <w:rPr>
                      <w:noProof/>
                      <w:sz w:val="20"/>
                      <w:lang w:eastAsia="ru-RU"/>
                    </w:rPr>
                    <mc:AlternateContent>
                      <mc:Choice Requires="wps">
                        <w:drawing>
                          <wp:anchor distT="4294967295" distB="4294967295" distL="114300" distR="114300" simplePos="0" relativeHeight="251658240" behindDoc="0" locked="0" layoutInCell="1" allowOverlap="1" wp14:anchorId="441A8B12" wp14:editId="146C9025">
                            <wp:simplePos x="0" y="0"/>
                            <wp:positionH relativeFrom="column">
                              <wp:posOffset>-85725</wp:posOffset>
                            </wp:positionH>
                            <wp:positionV relativeFrom="paragraph">
                              <wp:posOffset>96519</wp:posOffset>
                            </wp:positionV>
                            <wp:extent cx="5777865" cy="0"/>
                            <wp:effectExtent l="0" t="19050" r="32385" b="19050"/>
                            <wp:wrapNone/>
                            <wp:docPr id="1" name="AutoShape 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0"/>
                                      <a:ext cx="5777865" cy="0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2857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type w14:anchorId="7C7D9773" id="_x0000_t32" coordsize="21600,21600" o:spt="32" o:oned="t" path="m,l21600,21600e" filled="f">
                            <v:path arrowok="t" fillok="f" o:connecttype="none"/>
                            <o:lock v:ext="edit" shapetype="t"/>
                          </v:shapetype>
                          <v:shape id="AutoShape 2" o:spid="_x0000_s1026" type="#_x0000_t32" style="position:absolute;margin-left:-6.75pt;margin-top:7.6pt;width:454.95pt;height:0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" strokeweight="2.25pt"/>
                        </w:pict>
                      </mc:Fallback>
                    </mc:AlternateContent>
                  </w:r>
                </w:p>
                <w:p w14:paraId="11A3AE7D" w14:textId="77777777" w:rsidR="00FA25AB" w:rsidRPr="009A0E7D" w:rsidRDefault="00FA25AB" w:rsidP="00F23846">
                  <w:pPr>
                    <w:jc w:val="right"/>
                    <w:rPr>
                      <w:sz w:val="20"/>
                    </w:rPr>
                  </w:pPr>
                </w:p>
              </w:tc>
            </w:tr>
          </w:tbl>
          <w:p w14:paraId="23910282" w14:textId="77777777" w:rsidR="00FA25AB" w:rsidRPr="009A0E7D" w:rsidRDefault="00FA25AB" w:rsidP="00F23846">
            <w:pPr>
              <w:rPr>
                <w:b/>
                <w:sz w:val="20"/>
                <w:szCs w:val="20"/>
              </w:rPr>
            </w:pPr>
          </w:p>
        </w:tc>
        <w:tc>
          <w:tcPr>
            <w:tcW w:w="5284" w:type="dxa"/>
            <w:gridSpan w:val="2"/>
          </w:tcPr>
          <w:p w14:paraId="0D1A01A8" w14:textId="77777777" w:rsidR="00FA25AB" w:rsidRPr="009A0E7D" w:rsidRDefault="00FA25AB" w:rsidP="00F23846">
            <w:pPr>
              <w:jc w:val="right"/>
              <w:rPr>
                <w:b/>
                <w:sz w:val="20"/>
                <w:szCs w:val="20"/>
              </w:rPr>
            </w:pPr>
          </w:p>
        </w:tc>
      </w:tr>
    </w:tbl>
    <w:p w14:paraId="53DCE3CB" w14:textId="77777777" w:rsidR="00FA25AB" w:rsidRPr="006A3BE4" w:rsidRDefault="00FA25AB" w:rsidP="00FA25AB">
      <w:pPr>
        <w:jc w:val="center"/>
        <w:rPr>
          <w:szCs w:val="28"/>
        </w:rPr>
      </w:pPr>
      <w:r w:rsidRPr="006A3BE4">
        <w:rPr>
          <w:szCs w:val="28"/>
        </w:rPr>
        <w:t>ПРИКАЗ</w:t>
      </w:r>
    </w:p>
    <w:tbl>
      <w:tblPr>
        <w:tblW w:w="9356" w:type="dxa"/>
        <w:tblLook w:val="04A0" w:firstRow="1" w:lastRow="0" w:firstColumn="1" w:lastColumn="0" w:noHBand="0" w:noVBand="1"/>
      </w:tblPr>
      <w:tblGrid>
        <w:gridCol w:w="9356"/>
      </w:tblGrid>
      <w:tr w:rsidR="00FA25AB" w:rsidRPr="00340FB5" w14:paraId="2ED3DB87" w14:textId="77777777" w:rsidTr="00164417">
        <w:tc>
          <w:tcPr>
            <w:tcW w:w="9356" w:type="dxa"/>
          </w:tcPr>
          <w:p w14:paraId="5C1BBAA3" w14:textId="2750096D" w:rsidR="00FA25AB" w:rsidRPr="00EB3876" w:rsidRDefault="00C51DBC" w:rsidP="00C51DBC">
            <w:pPr>
              <w:autoSpaceDE w:val="0"/>
              <w:autoSpaceDN w:val="0"/>
              <w:adjustRightInd w:val="0"/>
              <w:ind w:left="-115"/>
              <w:jc w:val="both"/>
              <w:rPr>
                <w:sz w:val="20"/>
                <w:szCs w:val="20"/>
              </w:rPr>
            </w:pPr>
            <w:r>
              <w:rPr>
                <w:szCs w:val="28"/>
              </w:rPr>
              <w:t>______</w:t>
            </w:r>
            <w:r w:rsidR="009A0E7D">
              <w:rPr>
                <w:szCs w:val="28"/>
              </w:rPr>
              <w:t>202</w:t>
            </w:r>
            <w:r w:rsidR="008B6BA6">
              <w:rPr>
                <w:szCs w:val="28"/>
              </w:rPr>
              <w:t>5</w:t>
            </w:r>
            <w:r w:rsidR="00003146">
              <w:rPr>
                <w:szCs w:val="28"/>
              </w:rPr>
              <w:t xml:space="preserve"> </w:t>
            </w:r>
            <w:r w:rsidR="00FA25AB" w:rsidRPr="006E6877">
              <w:rPr>
                <w:szCs w:val="28"/>
              </w:rPr>
              <w:t>№</w:t>
            </w:r>
            <w:r>
              <w:rPr>
                <w:szCs w:val="28"/>
              </w:rPr>
              <w:t>____</w:t>
            </w:r>
            <w:r w:rsidR="00ED4B2B">
              <w:rPr>
                <w:szCs w:val="28"/>
              </w:rPr>
              <w:t>-п</w:t>
            </w:r>
            <w:r w:rsidR="00750DB0">
              <w:rPr>
                <w:szCs w:val="28"/>
              </w:rPr>
              <w:br/>
            </w:r>
          </w:p>
        </w:tc>
      </w:tr>
    </w:tbl>
    <w:p w14:paraId="069DE839" w14:textId="0634FACF" w:rsidR="002E5FE4" w:rsidRDefault="00003146" w:rsidP="00164417">
      <w:pPr>
        <w:spacing w:line="240" w:lineRule="atLeast"/>
        <w:ind w:right="4535"/>
        <w:jc w:val="both"/>
        <w:rPr>
          <w:rFonts w:eastAsia="Arial"/>
          <w:bCs/>
          <w:szCs w:val="28"/>
          <w:lang w:eastAsia="ar-SA"/>
        </w:rPr>
      </w:pPr>
      <w:r w:rsidRPr="00932610">
        <w:rPr>
          <w:szCs w:val="28"/>
        </w:rPr>
        <w:t>Об</w:t>
      </w:r>
      <w:r w:rsidR="00302775">
        <w:rPr>
          <w:szCs w:val="28"/>
        </w:rPr>
        <w:t xml:space="preserve"> </w:t>
      </w:r>
      <w:r w:rsidRPr="00932610">
        <w:rPr>
          <w:szCs w:val="28"/>
        </w:rPr>
        <w:t xml:space="preserve">утверждении </w:t>
      </w:r>
      <w:r w:rsidR="00475530">
        <w:rPr>
          <w:szCs w:val="28"/>
        </w:rPr>
        <w:t xml:space="preserve">доклада </w:t>
      </w:r>
      <w:r w:rsidR="00164417">
        <w:rPr>
          <w:szCs w:val="28"/>
        </w:rPr>
        <w:br/>
      </w:r>
      <w:r w:rsidR="00475530">
        <w:rPr>
          <w:szCs w:val="28"/>
        </w:rPr>
        <w:t xml:space="preserve">о правоприменительной практике </w:t>
      </w:r>
      <w:r w:rsidR="00164417">
        <w:rPr>
          <w:szCs w:val="28"/>
        </w:rPr>
        <w:br/>
      </w:r>
      <w:r w:rsidR="00475530">
        <w:rPr>
          <w:szCs w:val="28"/>
        </w:rPr>
        <w:t>по осуществлению муниципального земельного контроля на межселенной территории Ханты-Мансийского района в 202</w:t>
      </w:r>
      <w:r w:rsidR="000D1744">
        <w:rPr>
          <w:szCs w:val="28"/>
        </w:rPr>
        <w:t>4</w:t>
      </w:r>
      <w:r w:rsidR="00475530">
        <w:rPr>
          <w:szCs w:val="28"/>
        </w:rPr>
        <w:t xml:space="preserve"> году</w:t>
      </w:r>
    </w:p>
    <w:p w14:paraId="72E28CEC" w14:textId="77777777" w:rsidR="001C1CAC" w:rsidRPr="00EB3876" w:rsidRDefault="001C1CAC" w:rsidP="00475530">
      <w:pPr>
        <w:widowControl w:val="0"/>
        <w:tabs>
          <w:tab w:val="left" w:pos="0"/>
        </w:tabs>
        <w:suppressAutoHyphens/>
        <w:autoSpaceDE w:val="0"/>
        <w:spacing w:line="240" w:lineRule="atLeast"/>
        <w:rPr>
          <w:rFonts w:eastAsia="Arial"/>
          <w:bCs/>
          <w:sz w:val="16"/>
          <w:szCs w:val="16"/>
          <w:lang w:eastAsia="ar-SA"/>
        </w:rPr>
      </w:pPr>
    </w:p>
    <w:p w14:paraId="78453F1B" w14:textId="394549F6" w:rsidR="00003146" w:rsidRPr="00A57317" w:rsidRDefault="00003146" w:rsidP="00DD5383">
      <w:pPr>
        <w:autoSpaceDE w:val="0"/>
        <w:autoSpaceDN w:val="0"/>
        <w:adjustRightInd w:val="0"/>
        <w:spacing w:line="25" w:lineRule="atLeast"/>
        <w:ind w:firstLine="709"/>
        <w:jc w:val="both"/>
        <w:rPr>
          <w:rFonts w:eastAsiaTheme="minorHAnsi"/>
          <w:szCs w:val="28"/>
        </w:rPr>
      </w:pPr>
      <w:r w:rsidRPr="00DE1994">
        <w:rPr>
          <w:szCs w:val="28"/>
        </w:rPr>
        <w:t xml:space="preserve">В соответствии </w:t>
      </w:r>
      <w:r>
        <w:rPr>
          <w:szCs w:val="28"/>
        </w:rPr>
        <w:t>со</w:t>
      </w:r>
      <w:r w:rsidRPr="00DE1994">
        <w:rPr>
          <w:szCs w:val="28"/>
        </w:rPr>
        <w:t xml:space="preserve"> стать</w:t>
      </w:r>
      <w:r>
        <w:rPr>
          <w:szCs w:val="28"/>
        </w:rPr>
        <w:t>ей</w:t>
      </w:r>
      <w:r w:rsidRPr="00DE1994">
        <w:rPr>
          <w:szCs w:val="28"/>
        </w:rPr>
        <w:t xml:space="preserve"> 4</w:t>
      </w:r>
      <w:r w:rsidR="00475530">
        <w:rPr>
          <w:szCs w:val="28"/>
        </w:rPr>
        <w:t xml:space="preserve">7 </w:t>
      </w:r>
      <w:r w:rsidRPr="00DE1994">
        <w:rPr>
          <w:szCs w:val="28"/>
        </w:rPr>
        <w:t xml:space="preserve">Федерального </w:t>
      </w:r>
      <w:r>
        <w:rPr>
          <w:szCs w:val="28"/>
        </w:rPr>
        <w:t xml:space="preserve">закона от 31.07.2020 </w:t>
      </w:r>
      <w:r w:rsidR="00164417">
        <w:rPr>
          <w:szCs w:val="28"/>
        </w:rPr>
        <w:br/>
      </w:r>
      <w:r>
        <w:rPr>
          <w:szCs w:val="28"/>
        </w:rPr>
        <w:t>№ </w:t>
      </w:r>
      <w:r w:rsidRPr="00DE1994">
        <w:rPr>
          <w:szCs w:val="28"/>
        </w:rPr>
        <w:t>248-ФЗ «О государственном контроле (надзоре) и муниципальном контроле»</w:t>
      </w:r>
      <w:r>
        <w:rPr>
          <w:szCs w:val="28"/>
        </w:rPr>
        <w:t xml:space="preserve">, </w:t>
      </w:r>
      <w:r w:rsidR="00A57317">
        <w:rPr>
          <w:szCs w:val="28"/>
        </w:rPr>
        <w:t xml:space="preserve">пунктом </w:t>
      </w:r>
      <w:r w:rsidR="00475530">
        <w:rPr>
          <w:szCs w:val="28"/>
        </w:rPr>
        <w:t>23.1</w:t>
      </w:r>
      <w:r w:rsidR="00A57317">
        <w:rPr>
          <w:szCs w:val="28"/>
        </w:rPr>
        <w:t xml:space="preserve"> главы </w:t>
      </w:r>
      <w:r w:rsidR="00A57317">
        <w:rPr>
          <w:szCs w:val="28"/>
          <w:lang w:val="en-US"/>
        </w:rPr>
        <w:t>III</w:t>
      </w:r>
      <w:r w:rsidR="00A57317" w:rsidRPr="00A57317">
        <w:rPr>
          <w:szCs w:val="28"/>
        </w:rPr>
        <w:t xml:space="preserve"> </w:t>
      </w:r>
      <w:r w:rsidR="00A57317">
        <w:rPr>
          <w:szCs w:val="28"/>
        </w:rPr>
        <w:t>Положения о муниципальном земельном контроле на межселенной территории Ханты-Мансийского района</w:t>
      </w:r>
      <w:r w:rsidR="006977F5">
        <w:rPr>
          <w:szCs w:val="28"/>
        </w:rPr>
        <w:t xml:space="preserve">, </w:t>
      </w:r>
      <w:r w:rsidR="00AA106B">
        <w:rPr>
          <w:szCs w:val="28"/>
        </w:rPr>
        <w:t>утвержденн</w:t>
      </w:r>
      <w:r w:rsidR="00002347">
        <w:rPr>
          <w:szCs w:val="28"/>
        </w:rPr>
        <w:t>ым</w:t>
      </w:r>
      <w:r w:rsidR="00AA106B">
        <w:rPr>
          <w:szCs w:val="28"/>
        </w:rPr>
        <w:t xml:space="preserve"> решение</w:t>
      </w:r>
      <w:r w:rsidR="00002347">
        <w:rPr>
          <w:szCs w:val="28"/>
        </w:rPr>
        <w:t>м</w:t>
      </w:r>
      <w:r w:rsidR="00AA106B">
        <w:rPr>
          <w:szCs w:val="28"/>
        </w:rPr>
        <w:t xml:space="preserve"> Думы Ханты-Мансийского района 02.11.2021 №19:</w:t>
      </w:r>
    </w:p>
    <w:p w14:paraId="1392D4F0" w14:textId="77777777" w:rsidR="00010979" w:rsidRPr="00EB44BA" w:rsidRDefault="00010979" w:rsidP="00DD5383">
      <w:pPr>
        <w:widowControl w:val="0"/>
        <w:tabs>
          <w:tab w:val="left" w:pos="0"/>
        </w:tabs>
        <w:suppressAutoHyphens/>
        <w:autoSpaceDE w:val="0"/>
        <w:spacing w:line="25" w:lineRule="atLeast"/>
        <w:ind w:firstLine="709"/>
        <w:jc w:val="both"/>
        <w:rPr>
          <w:rFonts w:eastAsia="Arial"/>
          <w:bCs/>
          <w:szCs w:val="28"/>
          <w:lang w:eastAsia="ar-SA"/>
        </w:rPr>
      </w:pPr>
    </w:p>
    <w:p w14:paraId="7A195409" w14:textId="7640A5BC" w:rsidR="002701A6" w:rsidRPr="00A57317" w:rsidRDefault="00010979" w:rsidP="00DD5383">
      <w:pPr>
        <w:pStyle w:val="ab"/>
        <w:numPr>
          <w:ilvl w:val="0"/>
          <w:numId w:val="9"/>
        </w:numPr>
        <w:autoSpaceDE w:val="0"/>
        <w:autoSpaceDN w:val="0"/>
        <w:adjustRightInd w:val="0"/>
        <w:spacing w:line="25" w:lineRule="atLeast"/>
        <w:ind w:left="0" w:firstLine="567"/>
        <w:jc w:val="both"/>
        <w:rPr>
          <w:szCs w:val="28"/>
        </w:rPr>
      </w:pPr>
      <w:r w:rsidRPr="002701A6">
        <w:rPr>
          <w:szCs w:val="28"/>
        </w:rPr>
        <w:t xml:space="preserve">Утвердить </w:t>
      </w:r>
      <w:r w:rsidR="00475530">
        <w:rPr>
          <w:szCs w:val="28"/>
        </w:rPr>
        <w:t>доклад о правоприменительной практике по осуществлению муниципального земельного контроля на межселенной территории Ханты-Мансийского района в 202</w:t>
      </w:r>
      <w:r w:rsidR="000D1744">
        <w:rPr>
          <w:szCs w:val="28"/>
        </w:rPr>
        <w:t>4</w:t>
      </w:r>
      <w:r w:rsidR="00475530">
        <w:rPr>
          <w:szCs w:val="28"/>
        </w:rPr>
        <w:t xml:space="preserve"> году</w:t>
      </w:r>
      <w:r w:rsidR="00CE6D6A" w:rsidRPr="002701A6">
        <w:rPr>
          <w:szCs w:val="28"/>
        </w:rPr>
        <w:t xml:space="preserve"> </w:t>
      </w:r>
      <w:r w:rsidR="002701A6" w:rsidRPr="002701A6">
        <w:rPr>
          <w:szCs w:val="28"/>
        </w:rPr>
        <w:t>согласно приложению</w:t>
      </w:r>
      <w:r w:rsidR="00CE6D6A" w:rsidRPr="002701A6">
        <w:rPr>
          <w:szCs w:val="28"/>
        </w:rPr>
        <w:t xml:space="preserve"> к настоящему </w:t>
      </w:r>
      <w:r w:rsidR="00791872" w:rsidRPr="002701A6">
        <w:rPr>
          <w:szCs w:val="28"/>
        </w:rPr>
        <w:t>приказу</w:t>
      </w:r>
      <w:r w:rsidR="00155971" w:rsidRPr="002701A6">
        <w:rPr>
          <w:szCs w:val="28"/>
        </w:rPr>
        <w:t>.</w:t>
      </w:r>
    </w:p>
    <w:p w14:paraId="4A0B43D0" w14:textId="4AE452FB" w:rsidR="002701A6" w:rsidRDefault="00CE6D6A" w:rsidP="00DD5383">
      <w:pPr>
        <w:pStyle w:val="ab"/>
        <w:widowControl w:val="0"/>
        <w:numPr>
          <w:ilvl w:val="0"/>
          <w:numId w:val="9"/>
        </w:numPr>
        <w:suppressAutoHyphens/>
        <w:autoSpaceDE w:val="0"/>
        <w:autoSpaceDN w:val="0"/>
        <w:adjustRightInd w:val="0"/>
        <w:spacing w:line="25" w:lineRule="atLeast"/>
        <w:ind w:left="0" w:firstLine="567"/>
        <w:jc w:val="both"/>
        <w:rPr>
          <w:szCs w:val="28"/>
        </w:rPr>
      </w:pPr>
      <w:r w:rsidRPr="002701A6">
        <w:rPr>
          <w:szCs w:val="28"/>
        </w:rPr>
        <w:t>Разместить</w:t>
      </w:r>
      <w:r w:rsidR="00010979" w:rsidRPr="002701A6">
        <w:rPr>
          <w:szCs w:val="28"/>
        </w:rPr>
        <w:t xml:space="preserve"> </w:t>
      </w:r>
      <w:r w:rsidRPr="002701A6">
        <w:rPr>
          <w:szCs w:val="28"/>
        </w:rPr>
        <w:t xml:space="preserve">настоящий приказ </w:t>
      </w:r>
      <w:r w:rsidR="00010979" w:rsidRPr="002701A6">
        <w:rPr>
          <w:szCs w:val="28"/>
        </w:rPr>
        <w:t xml:space="preserve">на официальном сайте </w:t>
      </w:r>
      <w:r w:rsidR="00302775">
        <w:rPr>
          <w:szCs w:val="28"/>
        </w:rPr>
        <w:t>А</w:t>
      </w:r>
      <w:r w:rsidR="00010979" w:rsidRPr="002701A6">
        <w:rPr>
          <w:szCs w:val="28"/>
        </w:rPr>
        <w:t>дминистрации Ханты-Мансийского района</w:t>
      </w:r>
      <w:r w:rsidR="00333C24" w:rsidRPr="002701A6">
        <w:rPr>
          <w:szCs w:val="28"/>
        </w:rPr>
        <w:t xml:space="preserve"> в подразделе «Муниципальный контроль» раздела «Услуги»</w:t>
      </w:r>
      <w:r w:rsidR="00010979" w:rsidRPr="002701A6">
        <w:rPr>
          <w:szCs w:val="28"/>
        </w:rPr>
        <w:t>.</w:t>
      </w:r>
    </w:p>
    <w:p w14:paraId="4DD99A20" w14:textId="429B7E44" w:rsidR="002701A6" w:rsidRDefault="00CE6D6A" w:rsidP="00DD5383">
      <w:pPr>
        <w:pStyle w:val="ab"/>
        <w:widowControl w:val="0"/>
        <w:numPr>
          <w:ilvl w:val="0"/>
          <w:numId w:val="9"/>
        </w:numPr>
        <w:suppressAutoHyphens/>
        <w:autoSpaceDE w:val="0"/>
        <w:autoSpaceDN w:val="0"/>
        <w:adjustRightInd w:val="0"/>
        <w:spacing w:line="25" w:lineRule="atLeast"/>
        <w:ind w:left="0" w:firstLine="567"/>
        <w:jc w:val="both"/>
        <w:rPr>
          <w:szCs w:val="28"/>
        </w:rPr>
      </w:pPr>
      <w:r w:rsidRPr="002701A6">
        <w:rPr>
          <w:szCs w:val="28"/>
        </w:rPr>
        <w:t>На</w:t>
      </w:r>
      <w:r w:rsidR="002D5105" w:rsidRPr="002701A6">
        <w:rPr>
          <w:szCs w:val="28"/>
        </w:rPr>
        <w:t xml:space="preserve">стоящий приказ </w:t>
      </w:r>
      <w:r w:rsidR="0054506D" w:rsidRPr="002701A6">
        <w:rPr>
          <w:szCs w:val="28"/>
        </w:rPr>
        <w:t xml:space="preserve">вступает в силу </w:t>
      </w:r>
      <w:r w:rsidR="00302775">
        <w:rPr>
          <w:szCs w:val="28"/>
        </w:rPr>
        <w:t>после</w:t>
      </w:r>
      <w:r w:rsidR="00475530">
        <w:rPr>
          <w:szCs w:val="28"/>
        </w:rPr>
        <w:t xml:space="preserve"> его подписания</w:t>
      </w:r>
      <w:r w:rsidR="00010979" w:rsidRPr="002701A6">
        <w:rPr>
          <w:szCs w:val="28"/>
        </w:rPr>
        <w:t>.</w:t>
      </w:r>
    </w:p>
    <w:p w14:paraId="63FB47F1" w14:textId="6CFB0ACF" w:rsidR="00010979" w:rsidRDefault="00CE6D6A" w:rsidP="00DD5383">
      <w:pPr>
        <w:pStyle w:val="ab"/>
        <w:widowControl w:val="0"/>
        <w:numPr>
          <w:ilvl w:val="0"/>
          <w:numId w:val="9"/>
        </w:numPr>
        <w:suppressAutoHyphens/>
        <w:autoSpaceDE w:val="0"/>
        <w:autoSpaceDN w:val="0"/>
        <w:adjustRightInd w:val="0"/>
        <w:spacing w:line="25" w:lineRule="atLeast"/>
        <w:ind w:left="0" w:firstLine="567"/>
        <w:jc w:val="both"/>
        <w:rPr>
          <w:szCs w:val="28"/>
        </w:rPr>
      </w:pPr>
      <w:r w:rsidRPr="002701A6">
        <w:rPr>
          <w:szCs w:val="28"/>
        </w:rPr>
        <w:t>Контроль</w:t>
      </w:r>
      <w:r w:rsidR="00A42194" w:rsidRPr="002701A6">
        <w:rPr>
          <w:szCs w:val="28"/>
        </w:rPr>
        <w:t xml:space="preserve"> </w:t>
      </w:r>
      <w:r w:rsidR="00010979" w:rsidRPr="002701A6">
        <w:rPr>
          <w:szCs w:val="28"/>
        </w:rPr>
        <w:t xml:space="preserve">за </w:t>
      </w:r>
      <w:r w:rsidR="00FA5F7B" w:rsidRPr="002701A6">
        <w:rPr>
          <w:szCs w:val="28"/>
        </w:rPr>
        <w:t>ис</w:t>
      </w:r>
      <w:r w:rsidR="00010979" w:rsidRPr="002701A6">
        <w:rPr>
          <w:szCs w:val="28"/>
        </w:rPr>
        <w:t xml:space="preserve">полнением </w:t>
      </w:r>
      <w:r w:rsidR="002D5105" w:rsidRPr="002701A6">
        <w:rPr>
          <w:szCs w:val="28"/>
        </w:rPr>
        <w:t>настоящего приказа</w:t>
      </w:r>
      <w:r w:rsidR="00010979" w:rsidRPr="002701A6">
        <w:rPr>
          <w:szCs w:val="28"/>
        </w:rPr>
        <w:t xml:space="preserve"> возложить на </w:t>
      </w:r>
      <w:r w:rsidR="00FA5F7B" w:rsidRPr="002701A6">
        <w:rPr>
          <w:szCs w:val="28"/>
        </w:rPr>
        <w:t>начальника управления земельных ресурсов (В.Ю. Бойко).</w:t>
      </w:r>
    </w:p>
    <w:p w14:paraId="2B33232F" w14:textId="63D97E17" w:rsidR="002701A6" w:rsidRDefault="002701A6" w:rsidP="00DD5383">
      <w:pPr>
        <w:widowControl w:val="0"/>
        <w:suppressAutoHyphens/>
        <w:autoSpaceDE w:val="0"/>
        <w:autoSpaceDN w:val="0"/>
        <w:adjustRightInd w:val="0"/>
        <w:spacing w:line="25" w:lineRule="atLeast"/>
        <w:jc w:val="both"/>
        <w:rPr>
          <w:szCs w:val="28"/>
        </w:rPr>
      </w:pPr>
    </w:p>
    <w:p w14:paraId="5911463A" w14:textId="77777777" w:rsidR="00A57317" w:rsidRDefault="00A57317" w:rsidP="00DD5383">
      <w:pPr>
        <w:widowControl w:val="0"/>
        <w:tabs>
          <w:tab w:val="left" w:pos="4536"/>
        </w:tabs>
        <w:suppressAutoHyphens/>
        <w:autoSpaceDE w:val="0"/>
        <w:spacing w:line="25" w:lineRule="atLeast"/>
        <w:rPr>
          <w:szCs w:val="28"/>
        </w:rPr>
      </w:pPr>
    </w:p>
    <w:p w14:paraId="4BD22EDF" w14:textId="633A814E" w:rsidR="00025CBA" w:rsidRDefault="00A57317" w:rsidP="00DD5383">
      <w:pPr>
        <w:widowControl w:val="0"/>
        <w:tabs>
          <w:tab w:val="left" w:pos="4536"/>
        </w:tabs>
        <w:suppressAutoHyphens/>
        <w:autoSpaceDE w:val="0"/>
        <w:spacing w:line="25" w:lineRule="atLeast"/>
        <w:rPr>
          <w:szCs w:val="28"/>
        </w:rPr>
      </w:pPr>
      <w:r>
        <w:rPr>
          <w:szCs w:val="28"/>
        </w:rPr>
        <w:t>И</w:t>
      </w:r>
      <w:r w:rsidR="00ED4B2B">
        <w:rPr>
          <w:szCs w:val="28"/>
        </w:rPr>
        <w:t>сполняющий обязанности</w:t>
      </w:r>
      <w:r>
        <w:rPr>
          <w:szCs w:val="28"/>
        </w:rPr>
        <w:t xml:space="preserve"> </w:t>
      </w:r>
      <w:r w:rsidR="00EB3876">
        <w:rPr>
          <w:szCs w:val="28"/>
        </w:rPr>
        <w:t>д</w:t>
      </w:r>
      <w:r w:rsidR="00FA5F7B">
        <w:rPr>
          <w:szCs w:val="28"/>
        </w:rPr>
        <w:t>иректор</w:t>
      </w:r>
      <w:r>
        <w:rPr>
          <w:szCs w:val="28"/>
        </w:rPr>
        <w:t>а</w:t>
      </w:r>
      <w:r w:rsidR="00EB3876">
        <w:rPr>
          <w:szCs w:val="28"/>
        </w:rPr>
        <w:t xml:space="preserve"> </w:t>
      </w:r>
      <w:r>
        <w:rPr>
          <w:szCs w:val="28"/>
        </w:rPr>
        <w:t xml:space="preserve">                                      Д.П. </w:t>
      </w:r>
      <w:proofErr w:type="spellStart"/>
      <w:r>
        <w:rPr>
          <w:szCs w:val="28"/>
        </w:rPr>
        <w:t>Старовойт</w:t>
      </w:r>
      <w:proofErr w:type="spellEnd"/>
    </w:p>
    <w:p w14:paraId="595CFDC6" w14:textId="77777777" w:rsidR="006C2159" w:rsidRDefault="006C2159" w:rsidP="00DD5383">
      <w:pPr>
        <w:widowControl w:val="0"/>
        <w:tabs>
          <w:tab w:val="left" w:pos="4536"/>
        </w:tabs>
        <w:suppressAutoHyphens/>
        <w:autoSpaceDE w:val="0"/>
        <w:spacing w:line="25" w:lineRule="atLeast"/>
        <w:rPr>
          <w:sz w:val="16"/>
          <w:szCs w:val="16"/>
        </w:rPr>
      </w:pPr>
    </w:p>
    <w:p w14:paraId="5F8069D2" w14:textId="77777777" w:rsidR="00CE6D6A" w:rsidRDefault="00CE6D6A" w:rsidP="00475530">
      <w:pPr>
        <w:widowControl w:val="0"/>
        <w:tabs>
          <w:tab w:val="left" w:pos="4536"/>
        </w:tabs>
        <w:suppressAutoHyphens/>
        <w:autoSpaceDE w:val="0"/>
        <w:spacing w:line="22" w:lineRule="atLeast"/>
        <w:rPr>
          <w:sz w:val="16"/>
          <w:szCs w:val="16"/>
        </w:rPr>
      </w:pPr>
    </w:p>
    <w:p w14:paraId="66E6ED99" w14:textId="22D2DC2D" w:rsidR="00CE6D6A" w:rsidRDefault="00FE3754" w:rsidP="006C2159">
      <w:pPr>
        <w:widowControl w:val="0"/>
        <w:tabs>
          <w:tab w:val="left" w:pos="4536"/>
        </w:tabs>
        <w:suppressAutoHyphens/>
        <w:autoSpaceDE w:val="0"/>
        <w:rPr>
          <w:sz w:val="16"/>
          <w:szCs w:val="16"/>
        </w:rPr>
      </w:pPr>
      <w:r>
        <w:rPr>
          <w:sz w:val="16"/>
          <w:szCs w:val="16"/>
        </w:rPr>
        <w:t>Исполнитель:</w:t>
      </w:r>
    </w:p>
    <w:p w14:paraId="4435E1EB" w14:textId="77777777" w:rsidR="00CE6D6A" w:rsidRDefault="00CE6D6A" w:rsidP="006C2159">
      <w:pPr>
        <w:widowControl w:val="0"/>
        <w:tabs>
          <w:tab w:val="left" w:pos="4536"/>
        </w:tabs>
        <w:suppressAutoHyphens/>
        <w:autoSpaceDE w:val="0"/>
        <w:rPr>
          <w:sz w:val="16"/>
          <w:szCs w:val="16"/>
        </w:rPr>
      </w:pPr>
      <w:r>
        <w:rPr>
          <w:sz w:val="16"/>
          <w:szCs w:val="16"/>
        </w:rPr>
        <w:t>главный специалист отдела землеустройства</w:t>
      </w:r>
    </w:p>
    <w:p w14:paraId="6228DE51" w14:textId="77777777" w:rsidR="00CE6D6A" w:rsidRDefault="00CE6D6A" w:rsidP="006C2159">
      <w:pPr>
        <w:widowControl w:val="0"/>
        <w:tabs>
          <w:tab w:val="left" w:pos="4536"/>
        </w:tabs>
        <w:suppressAutoHyphens/>
        <w:autoSpaceDE w:val="0"/>
        <w:rPr>
          <w:sz w:val="16"/>
          <w:szCs w:val="16"/>
        </w:rPr>
      </w:pPr>
      <w:r>
        <w:rPr>
          <w:sz w:val="16"/>
          <w:szCs w:val="16"/>
        </w:rPr>
        <w:lastRenderedPageBreak/>
        <w:t xml:space="preserve">управления земельных ресурсов </w:t>
      </w:r>
      <w:proofErr w:type="spellStart"/>
      <w:r>
        <w:rPr>
          <w:sz w:val="16"/>
          <w:szCs w:val="16"/>
        </w:rPr>
        <w:t>депимущества</w:t>
      </w:r>
      <w:proofErr w:type="spellEnd"/>
      <w:r>
        <w:rPr>
          <w:sz w:val="16"/>
          <w:szCs w:val="16"/>
        </w:rPr>
        <w:t xml:space="preserve"> района </w:t>
      </w:r>
    </w:p>
    <w:p w14:paraId="60620C9F" w14:textId="2161D1B7" w:rsidR="00475530" w:rsidRDefault="000D1744" w:rsidP="003B46AE">
      <w:pPr>
        <w:widowControl w:val="0"/>
        <w:tabs>
          <w:tab w:val="left" w:pos="4536"/>
        </w:tabs>
        <w:suppressAutoHyphens/>
        <w:autoSpaceDE w:val="0"/>
        <w:rPr>
          <w:sz w:val="16"/>
          <w:szCs w:val="16"/>
        </w:rPr>
      </w:pPr>
      <w:r>
        <w:rPr>
          <w:sz w:val="16"/>
          <w:szCs w:val="16"/>
        </w:rPr>
        <w:t>Андронов А.Г.</w:t>
      </w:r>
      <w:r w:rsidR="00FE3754">
        <w:rPr>
          <w:sz w:val="16"/>
          <w:szCs w:val="16"/>
        </w:rPr>
        <w:t>.</w:t>
      </w:r>
      <w:r w:rsidR="00CE6D6A">
        <w:rPr>
          <w:sz w:val="16"/>
          <w:szCs w:val="16"/>
        </w:rPr>
        <w:t xml:space="preserve"> т</w:t>
      </w:r>
      <w:r w:rsidR="00FE3754">
        <w:rPr>
          <w:sz w:val="16"/>
          <w:szCs w:val="16"/>
        </w:rPr>
        <w:t xml:space="preserve">ел. </w:t>
      </w:r>
      <w:r w:rsidR="00CE6D6A">
        <w:rPr>
          <w:sz w:val="16"/>
          <w:szCs w:val="16"/>
        </w:rPr>
        <w:t xml:space="preserve">8(3467) </w:t>
      </w:r>
      <w:r w:rsidR="00FE3754">
        <w:rPr>
          <w:sz w:val="16"/>
          <w:szCs w:val="16"/>
        </w:rPr>
        <w:t>35-28-15</w:t>
      </w:r>
    </w:p>
    <w:p w14:paraId="122A2C8E" w14:textId="6B82F7FE" w:rsidR="00ED4B2B" w:rsidRDefault="00ED4B2B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p w14:paraId="1A70B620" w14:textId="77777777" w:rsidR="00ED4B2B" w:rsidRPr="003B46AE" w:rsidRDefault="00ED4B2B" w:rsidP="003B46AE">
      <w:pPr>
        <w:widowControl w:val="0"/>
        <w:tabs>
          <w:tab w:val="left" w:pos="4536"/>
        </w:tabs>
        <w:suppressAutoHyphens/>
        <w:autoSpaceDE w:val="0"/>
        <w:rPr>
          <w:sz w:val="16"/>
          <w:szCs w:val="16"/>
        </w:rPr>
      </w:pPr>
    </w:p>
    <w:p w14:paraId="4A15FC4D" w14:textId="1BBA97E6" w:rsidR="00D715B3" w:rsidRPr="005E5399" w:rsidRDefault="00D715B3" w:rsidP="00D715B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5E5399"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14:paraId="487D02FE" w14:textId="77777777" w:rsidR="00D715B3" w:rsidRDefault="00D715B3" w:rsidP="00D715B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E5399">
        <w:rPr>
          <w:rFonts w:ascii="Times New Roman" w:hAnsi="Times New Roman" w:cs="Times New Roman"/>
          <w:sz w:val="28"/>
          <w:szCs w:val="28"/>
        </w:rPr>
        <w:t xml:space="preserve">к </w:t>
      </w:r>
      <w:r>
        <w:rPr>
          <w:rFonts w:ascii="Times New Roman" w:hAnsi="Times New Roman" w:cs="Times New Roman"/>
          <w:sz w:val="28"/>
          <w:szCs w:val="28"/>
        </w:rPr>
        <w:t>приказу</w:t>
      </w:r>
      <w:r w:rsidRPr="005E539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Депимущества района</w:t>
      </w:r>
      <w:r w:rsidRPr="005E539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EE8AF20" w14:textId="40ECA6E0" w:rsidR="00D715B3" w:rsidRPr="00340FB5" w:rsidRDefault="00D715B3" w:rsidP="00D715B3">
      <w:pPr>
        <w:pStyle w:val="ConsPlusNormal"/>
        <w:ind w:left="5664"/>
        <w:jc w:val="right"/>
        <w:rPr>
          <w:rFonts w:ascii="Times New Roman" w:hAnsi="Times New Roman" w:cs="Times New Roman"/>
          <w:sz w:val="28"/>
          <w:szCs w:val="28"/>
        </w:rPr>
      </w:pPr>
      <w:r w:rsidRPr="003A7147">
        <w:rPr>
          <w:rFonts w:ascii="Times New Roman" w:hAnsi="Times New Roman" w:cs="Times New Roman"/>
          <w:sz w:val="28"/>
          <w:szCs w:val="28"/>
        </w:rPr>
        <w:t xml:space="preserve">от </w:t>
      </w:r>
      <w:r w:rsidR="00C51DBC">
        <w:rPr>
          <w:rFonts w:ascii="Times New Roman" w:hAnsi="Times New Roman" w:cs="Times New Roman"/>
          <w:sz w:val="28"/>
          <w:szCs w:val="28"/>
        </w:rPr>
        <w:t>_______</w:t>
      </w:r>
      <w:r w:rsidR="0042616E">
        <w:rPr>
          <w:rFonts w:ascii="Times New Roman" w:hAnsi="Times New Roman" w:cs="Times New Roman"/>
          <w:sz w:val="28"/>
          <w:szCs w:val="28"/>
        </w:rPr>
        <w:t>202</w:t>
      </w:r>
      <w:r w:rsidR="00C51DBC">
        <w:rPr>
          <w:rFonts w:ascii="Times New Roman" w:hAnsi="Times New Roman" w:cs="Times New Roman"/>
          <w:sz w:val="28"/>
          <w:szCs w:val="28"/>
        </w:rPr>
        <w:t>5</w:t>
      </w:r>
      <w:r w:rsidR="0042616E">
        <w:rPr>
          <w:rFonts w:ascii="Times New Roman" w:hAnsi="Times New Roman" w:cs="Times New Roman"/>
          <w:sz w:val="28"/>
          <w:szCs w:val="28"/>
        </w:rPr>
        <w:t xml:space="preserve"> </w:t>
      </w:r>
      <w:r w:rsidR="0042616E" w:rsidRPr="003A7147">
        <w:rPr>
          <w:rFonts w:ascii="Times New Roman" w:hAnsi="Times New Roman" w:cs="Times New Roman"/>
          <w:sz w:val="28"/>
          <w:szCs w:val="28"/>
        </w:rPr>
        <w:t>№</w:t>
      </w:r>
      <w:r w:rsidR="00C51DBC">
        <w:rPr>
          <w:rFonts w:ascii="Times New Roman" w:hAnsi="Times New Roman" w:cs="Times New Roman"/>
          <w:sz w:val="28"/>
          <w:szCs w:val="28"/>
        </w:rPr>
        <w:t xml:space="preserve">   </w:t>
      </w:r>
      <w:r w:rsidR="000D1744">
        <w:rPr>
          <w:rFonts w:ascii="Times New Roman" w:hAnsi="Times New Roman" w:cs="Times New Roman"/>
          <w:sz w:val="28"/>
          <w:szCs w:val="28"/>
        </w:rPr>
        <w:t>…</w:t>
      </w:r>
      <w:r w:rsidR="00ED4B2B">
        <w:rPr>
          <w:rFonts w:ascii="Times New Roman" w:hAnsi="Times New Roman" w:cs="Times New Roman"/>
          <w:sz w:val="28"/>
          <w:szCs w:val="28"/>
        </w:rPr>
        <w:t>-п</w:t>
      </w:r>
    </w:p>
    <w:p w14:paraId="3F934B32" w14:textId="77777777" w:rsidR="00D715B3" w:rsidRPr="005E5399" w:rsidRDefault="00D715B3" w:rsidP="00D715B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10B89EA6" w14:textId="77777777" w:rsidR="00D715B3" w:rsidRDefault="00D715B3" w:rsidP="00D715B3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14:paraId="2F9C8F08" w14:textId="77777777" w:rsidR="00475530" w:rsidRPr="00332BDD" w:rsidRDefault="00475530" w:rsidP="00475530">
      <w:pPr>
        <w:pStyle w:val="Default"/>
        <w:ind w:firstLine="709"/>
        <w:jc w:val="center"/>
        <w:rPr>
          <w:sz w:val="28"/>
          <w:szCs w:val="28"/>
        </w:rPr>
      </w:pPr>
      <w:r w:rsidRPr="00332BDD">
        <w:rPr>
          <w:sz w:val="28"/>
          <w:szCs w:val="28"/>
        </w:rPr>
        <w:t>ДОКЛАД</w:t>
      </w:r>
    </w:p>
    <w:p w14:paraId="2427F39C" w14:textId="2A94AA1E" w:rsidR="00475530" w:rsidRDefault="00475530" w:rsidP="00475530">
      <w:pPr>
        <w:pStyle w:val="Default"/>
        <w:ind w:firstLine="709"/>
        <w:jc w:val="center"/>
        <w:rPr>
          <w:sz w:val="28"/>
          <w:szCs w:val="28"/>
        </w:rPr>
      </w:pPr>
      <w:r w:rsidRPr="006E23A4">
        <w:rPr>
          <w:sz w:val="28"/>
          <w:szCs w:val="28"/>
        </w:rPr>
        <w:t xml:space="preserve">о правоприменительной практике по осуществлению муниципального земельного контроля </w:t>
      </w:r>
      <w:r>
        <w:rPr>
          <w:sz w:val="28"/>
          <w:szCs w:val="28"/>
        </w:rPr>
        <w:t>на межселенной территории Ханты-Мансийского района</w:t>
      </w:r>
      <w:r w:rsidRPr="006E23A4">
        <w:rPr>
          <w:sz w:val="28"/>
          <w:szCs w:val="28"/>
        </w:rPr>
        <w:t xml:space="preserve"> в 202</w:t>
      </w:r>
      <w:r w:rsidR="000D1744">
        <w:rPr>
          <w:sz w:val="28"/>
          <w:szCs w:val="28"/>
        </w:rPr>
        <w:t>4</w:t>
      </w:r>
      <w:r w:rsidRPr="006E23A4">
        <w:rPr>
          <w:sz w:val="28"/>
          <w:szCs w:val="28"/>
        </w:rPr>
        <w:t xml:space="preserve"> году</w:t>
      </w:r>
    </w:p>
    <w:p w14:paraId="2BB96903" w14:textId="77777777" w:rsidR="00475530" w:rsidRDefault="00475530" w:rsidP="00475530">
      <w:pPr>
        <w:pStyle w:val="Default"/>
        <w:ind w:firstLine="709"/>
        <w:jc w:val="center"/>
        <w:rPr>
          <w:sz w:val="28"/>
          <w:szCs w:val="28"/>
        </w:rPr>
      </w:pPr>
    </w:p>
    <w:p w14:paraId="02FE5A8E" w14:textId="4D220FBC" w:rsidR="00475530" w:rsidRPr="003E2B5F" w:rsidRDefault="00475530" w:rsidP="00475530">
      <w:pPr>
        <w:spacing w:line="264" w:lineRule="auto"/>
        <w:ind w:firstLine="567"/>
        <w:jc w:val="both"/>
        <w:rPr>
          <w:color w:val="000000"/>
          <w:szCs w:val="28"/>
        </w:rPr>
      </w:pPr>
      <w:r w:rsidRPr="003E2B5F">
        <w:rPr>
          <w:color w:val="000000"/>
          <w:szCs w:val="28"/>
        </w:rPr>
        <w:t xml:space="preserve">Порядок организации и осуществления муниципального земельного контроля на межселенной территории Ханты-Мансийского района установлен положением о муниципальном земельном контроле, утвержденным решением Думы Ханты-Мансийского района от 02.11.2021 №19. Органом </w:t>
      </w:r>
      <w:r w:rsidR="00302775">
        <w:rPr>
          <w:color w:val="000000"/>
          <w:szCs w:val="28"/>
        </w:rPr>
        <w:t>А</w:t>
      </w:r>
      <w:r w:rsidRPr="003E2B5F">
        <w:rPr>
          <w:color w:val="000000"/>
          <w:szCs w:val="28"/>
        </w:rPr>
        <w:t xml:space="preserve">дминистрации Ханты-Мансийского района, уполномоченным на осуществление муниципального земельного контроля, является департамент имущественных и земельных отношений </w:t>
      </w:r>
      <w:r w:rsidR="00302775">
        <w:rPr>
          <w:color w:val="000000"/>
          <w:szCs w:val="28"/>
        </w:rPr>
        <w:t>А</w:t>
      </w:r>
      <w:r w:rsidRPr="003E2B5F">
        <w:rPr>
          <w:color w:val="000000"/>
          <w:szCs w:val="28"/>
        </w:rPr>
        <w:t>дминистрации Ханты-Мансийского района.</w:t>
      </w:r>
    </w:p>
    <w:p w14:paraId="72E4B17B" w14:textId="77777777" w:rsidR="00475530" w:rsidRPr="003E2B5F" w:rsidRDefault="00475530" w:rsidP="00475530">
      <w:pPr>
        <w:spacing w:line="264" w:lineRule="auto"/>
        <w:ind w:firstLine="567"/>
        <w:jc w:val="both"/>
        <w:rPr>
          <w:color w:val="000000"/>
          <w:szCs w:val="28"/>
        </w:rPr>
      </w:pPr>
      <w:r w:rsidRPr="003E2B5F">
        <w:rPr>
          <w:color w:val="000000"/>
          <w:szCs w:val="28"/>
        </w:rPr>
        <w:t>Предметом муниципального земельного контроля является соблюдение обязательных требований земельного законодательства в отношении объектов земельных отношений:</w:t>
      </w:r>
    </w:p>
    <w:p w14:paraId="4A79A8DB" w14:textId="77777777" w:rsidR="00475530" w:rsidRPr="003E2B5F" w:rsidRDefault="00475530" w:rsidP="00475530">
      <w:pPr>
        <w:spacing w:line="264" w:lineRule="auto"/>
        <w:ind w:firstLine="567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- </w:t>
      </w:r>
      <w:r w:rsidRPr="003E2B5F">
        <w:rPr>
          <w:color w:val="000000"/>
          <w:szCs w:val="28"/>
        </w:rPr>
        <w:t>использовать земельные участки в соответствии с их целевым назначением способами, которые не должны наносить вред окружающей среде, в том числе земле как природному объекту;</w:t>
      </w:r>
    </w:p>
    <w:p w14:paraId="384FBCFD" w14:textId="77777777" w:rsidR="00475530" w:rsidRPr="003E2B5F" w:rsidRDefault="00475530" w:rsidP="00475530">
      <w:pPr>
        <w:spacing w:line="264" w:lineRule="auto"/>
        <w:ind w:firstLine="567"/>
        <w:jc w:val="both"/>
        <w:rPr>
          <w:color w:val="000000"/>
          <w:szCs w:val="28"/>
        </w:rPr>
      </w:pPr>
      <w:r w:rsidRPr="003E2B5F">
        <w:rPr>
          <w:color w:val="000000"/>
          <w:szCs w:val="28"/>
        </w:rPr>
        <w:t>- сохранять межевые, геодезические и другие специальные знаки, установленные на земельных участках в соответствии с законодательством;</w:t>
      </w:r>
    </w:p>
    <w:p w14:paraId="6612112C" w14:textId="77777777" w:rsidR="00475530" w:rsidRPr="003E2B5F" w:rsidRDefault="00475530" w:rsidP="00475530">
      <w:pPr>
        <w:spacing w:line="264" w:lineRule="auto"/>
        <w:ind w:firstLine="567"/>
        <w:jc w:val="both"/>
        <w:rPr>
          <w:color w:val="000000"/>
          <w:szCs w:val="28"/>
        </w:rPr>
      </w:pPr>
      <w:r w:rsidRPr="003E2B5F">
        <w:rPr>
          <w:color w:val="000000"/>
          <w:szCs w:val="28"/>
        </w:rPr>
        <w:t>- осуществлять мероприятия по охране земель, лесов, водных объектов и других природных ресурсов, в том числе меры пожарной безопасности;</w:t>
      </w:r>
    </w:p>
    <w:p w14:paraId="5E29A7F7" w14:textId="77777777" w:rsidR="00475530" w:rsidRPr="003E2B5F" w:rsidRDefault="00475530" w:rsidP="00475530">
      <w:pPr>
        <w:spacing w:line="264" w:lineRule="auto"/>
        <w:ind w:firstLine="567"/>
        <w:jc w:val="both"/>
        <w:rPr>
          <w:color w:val="000000"/>
          <w:szCs w:val="28"/>
        </w:rPr>
      </w:pPr>
      <w:r w:rsidRPr="003E2B5F">
        <w:rPr>
          <w:color w:val="000000"/>
          <w:szCs w:val="28"/>
        </w:rPr>
        <w:t>- своевременно приступать к использованию земельных участков в случаях, если сроки освоения земельных участков предусмотрены договорами;</w:t>
      </w:r>
    </w:p>
    <w:p w14:paraId="7F1D868B" w14:textId="77777777" w:rsidR="00475530" w:rsidRPr="003E2B5F" w:rsidRDefault="00475530" w:rsidP="00475530">
      <w:pPr>
        <w:spacing w:line="264" w:lineRule="auto"/>
        <w:ind w:firstLine="567"/>
        <w:jc w:val="both"/>
        <w:rPr>
          <w:color w:val="000000"/>
          <w:szCs w:val="28"/>
        </w:rPr>
      </w:pPr>
      <w:r w:rsidRPr="003E2B5F">
        <w:rPr>
          <w:color w:val="000000"/>
          <w:szCs w:val="28"/>
        </w:rPr>
        <w:t>- своевременно производить платежи за землю;</w:t>
      </w:r>
    </w:p>
    <w:p w14:paraId="2ABF7E34" w14:textId="5DA91C42" w:rsidR="00475530" w:rsidRPr="003E2B5F" w:rsidRDefault="00475530" w:rsidP="00475530">
      <w:pPr>
        <w:spacing w:line="264" w:lineRule="auto"/>
        <w:ind w:firstLine="567"/>
        <w:jc w:val="both"/>
        <w:rPr>
          <w:color w:val="000000"/>
          <w:szCs w:val="28"/>
        </w:rPr>
      </w:pPr>
      <w:r w:rsidRPr="003E2B5F">
        <w:rPr>
          <w:color w:val="000000"/>
          <w:szCs w:val="28"/>
        </w:rPr>
        <w:t>-</w:t>
      </w:r>
      <w:r w:rsidR="000D1744">
        <w:rPr>
          <w:color w:val="000000"/>
          <w:szCs w:val="28"/>
        </w:rPr>
        <w:t xml:space="preserve"> </w:t>
      </w:r>
      <w:r w:rsidRPr="003E2B5F">
        <w:rPr>
          <w:color w:val="000000"/>
          <w:szCs w:val="28"/>
        </w:rPr>
        <w:t>соблюдать при использовании земельных участков требования градостроительных регламентов, строительных, экологических, санитарно-гигиенических, противопожарных и иных правил, нормативов;</w:t>
      </w:r>
    </w:p>
    <w:p w14:paraId="0F596689" w14:textId="77777777" w:rsidR="00475530" w:rsidRPr="003E2B5F" w:rsidRDefault="00475530" w:rsidP="00475530">
      <w:pPr>
        <w:spacing w:line="264" w:lineRule="auto"/>
        <w:ind w:firstLine="567"/>
        <w:jc w:val="both"/>
        <w:rPr>
          <w:color w:val="000000"/>
          <w:szCs w:val="28"/>
        </w:rPr>
      </w:pPr>
      <w:r w:rsidRPr="003E2B5F">
        <w:rPr>
          <w:color w:val="000000"/>
          <w:szCs w:val="28"/>
        </w:rPr>
        <w:t>- не допускать загрязнение, истощение, деградацию, порчу, уничтожение земель и почв и иное негативное воздействие на земли и почвы;</w:t>
      </w:r>
    </w:p>
    <w:p w14:paraId="73BF60D8" w14:textId="77777777" w:rsidR="00475530" w:rsidRPr="003E2B5F" w:rsidRDefault="00475530" w:rsidP="00475530">
      <w:pPr>
        <w:spacing w:line="264" w:lineRule="auto"/>
        <w:ind w:firstLine="567"/>
        <w:jc w:val="both"/>
        <w:rPr>
          <w:color w:val="000000"/>
          <w:szCs w:val="28"/>
        </w:rPr>
      </w:pPr>
      <w:r w:rsidRPr="003E2B5F">
        <w:rPr>
          <w:color w:val="000000"/>
          <w:szCs w:val="28"/>
        </w:rPr>
        <w:t>- не допускать самовольного занятия земельных участков;</w:t>
      </w:r>
    </w:p>
    <w:p w14:paraId="0FF33ED3" w14:textId="77777777" w:rsidR="00475530" w:rsidRDefault="00475530" w:rsidP="00475530">
      <w:pPr>
        <w:spacing w:line="264" w:lineRule="auto"/>
        <w:ind w:firstLine="567"/>
        <w:jc w:val="both"/>
        <w:rPr>
          <w:color w:val="000000"/>
          <w:szCs w:val="28"/>
        </w:rPr>
      </w:pPr>
      <w:r w:rsidRPr="003E2B5F">
        <w:rPr>
          <w:color w:val="000000"/>
          <w:szCs w:val="28"/>
        </w:rPr>
        <w:t>- выполнять иные требования, предусмотренные</w:t>
      </w:r>
      <w:r>
        <w:rPr>
          <w:color w:val="000000"/>
          <w:szCs w:val="28"/>
        </w:rPr>
        <w:t xml:space="preserve"> </w:t>
      </w:r>
      <w:r w:rsidRPr="003E2B5F">
        <w:rPr>
          <w:color w:val="000000"/>
          <w:szCs w:val="28"/>
        </w:rPr>
        <w:t>федеральными законами.</w:t>
      </w:r>
    </w:p>
    <w:p w14:paraId="01BDDDFA" w14:textId="77777777" w:rsidR="00475530" w:rsidRPr="003E2B5F" w:rsidRDefault="00475530" w:rsidP="00475530">
      <w:pPr>
        <w:spacing w:line="264" w:lineRule="auto"/>
        <w:ind w:firstLine="567"/>
        <w:jc w:val="both"/>
        <w:rPr>
          <w:color w:val="000000"/>
          <w:szCs w:val="28"/>
        </w:rPr>
      </w:pPr>
      <w:r w:rsidRPr="003E2B5F">
        <w:rPr>
          <w:color w:val="000000"/>
          <w:szCs w:val="28"/>
        </w:rPr>
        <w:t xml:space="preserve">Задачей муниципального земельного контроля является обеспечение использования земель на межселенной территории Ханты-Мансийского </w:t>
      </w:r>
      <w:r w:rsidRPr="003E2B5F">
        <w:rPr>
          <w:color w:val="000000"/>
          <w:szCs w:val="28"/>
        </w:rPr>
        <w:lastRenderedPageBreak/>
        <w:t>района в соответствии с законодательством Российской Федерации, нормативными правовыми Ханты-Мансийского автономного округа - Югры и правовыми актами Ханты-Мансийского района.</w:t>
      </w:r>
      <w:r>
        <w:rPr>
          <w:color w:val="000000"/>
          <w:szCs w:val="28"/>
        </w:rPr>
        <w:t xml:space="preserve"> </w:t>
      </w:r>
      <w:r w:rsidRPr="003E2B5F">
        <w:rPr>
          <w:color w:val="000000"/>
          <w:szCs w:val="28"/>
        </w:rPr>
        <w:t>Муниципальный земельный контроль осуществляется посредством проведения:</w:t>
      </w:r>
    </w:p>
    <w:p w14:paraId="6BF97192" w14:textId="77777777" w:rsidR="00475530" w:rsidRPr="003E2B5F" w:rsidRDefault="00475530" w:rsidP="00475530">
      <w:pPr>
        <w:spacing w:line="264" w:lineRule="auto"/>
        <w:ind w:firstLine="567"/>
        <w:jc w:val="both"/>
        <w:rPr>
          <w:color w:val="000000"/>
          <w:szCs w:val="28"/>
        </w:rPr>
      </w:pPr>
      <w:r w:rsidRPr="003E2B5F">
        <w:rPr>
          <w:color w:val="000000"/>
          <w:szCs w:val="28"/>
        </w:rPr>
        <w:t>1) профилактических мероприятий:</w:t>
      </w:r>
    </w:p>
    <w:p w14:paraId="5B86DF42" w14:textId="77777777" w:rsidR="00475530" w:rsidRDefault="00475530" w:rsidP="00475530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информирование;</w:t>
      </w:r>
    </w:p>
    <w:p w14:paraId="602FC310" w14:textId="77777777" w:rsidR="00475530" w:rsidRDefault="00475530" w:rsidP="00475530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консультирование;</w:t>
      </w:r>
    </w:p>
    <w:p w14:paraId="235B1FB8" w14:textId="77777777" w:rsidR="00475530" w:rsidRDefault="00475530" w:rsidP="00475530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объявление предостережения;</w:t>
      </w:r>
    </w:p>
    <w:p w14:paraId="79DCA6B0" w14:textId="77777777" w:rsidR="00475530" w:rsidRDefault="00475530" w:rsidP="00475530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профилактический визит;</w:t>
      </w:r>
    </w:p>
    <w:p w14:paraId="20F3ADC4" w14:textId="77777777" w:rsidR="00475530" w:rsidRDefault="00475530" w:rsidP="00475530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обобщение правоприменительной практики;</w:t>
      </w:r>
    </w:p>
    <w:p w14:paraId="3F5E0D8C" w14:textId="77777777" w:rsidR="00475530" w:rsidRDefault="00475530" w:rsidP="00475530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контрольных мероприятий со взаимодействием с контролируемыми лицами:</w:t>
      </w:r>
    </w:p>
    <w:p w14:paraId="163A896E" w14:textId="77777777" w:rsidR="00475530" w:rsidRDefault="00475530" w:rsidP="00475530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инспекционный визит;</w:t>
      </w:r>
    </w:p>
    <w:p w14:paraId="5EB70512" w14:textId="77777777" w:rsidR="00475530" w:rsidRDefault="00475530" w:rsidP="00475530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документарная проверка;</w:t>
      </w:r>
    </w:p>
    <w:p w14:paraId="2E4A61A7" w14:textId="77777777" w:rsidR="00475530" w:rsidRDefault="00475530" w:rsidP="00475530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выездная проверка;</w:t>
      </w:r>
    </w:p>
    <w:p w14:paraId="7690FC89" w14:textId="77777777" w:rsidR="00475530" w:rsidRDefault="00475530" w:rsidP="00475530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рейдовый осмотр;</w:t>
      </w:r>
    </w:p>
    <w:p w14:paraId="33350ECE" w14:textId="77777777" w:rsidR="00475530" w:rsidRDefault="00475530" w:rsidP="00475530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контрольных мероприятий без взаимодействия с контролируемым лицами:</w:t>
      </w:r>
    </w:p>
    <w:p w14:paraId="1585B235" w14:textId="77777777" w:rsidR="00475530" w:rsidRDefault="00475530" w:rsidP="00475530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наблюдение за соблюдением обязательных требования;</w:t>
      </w:r>
    </w:p>
    <w:p w14:paraId="451245AA" w14:textId="77777777" w:rsidR="00475530" w:rsidRDefault="00475530" w:rsidP="00475530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выездное обследование.</w:t>
      </w:r>
    </w:p>
    <w:p w14:paraId="69075D40" w14:textId="78B90256" w:rsidR="00475530" w:rsidRPr="006E23A4" w:rsidRDefault="00475530" w:rsidP="00475530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Профилактические мероприятия в 202</w:t>
      </w:r>
      <w:r w:rsidR="000D1744">
        <w:rPr>
          <w:sz w:val="28"/>
          <w:szCs w:val="28"/>
        </w:rPr>
        <w:t>4</w:t>
      </w:r>
      <w:r>
        <w:rPr>
          <w:sz w:val="28"/>
          <w:szCs w:val="28"/>
        </w:rPr>
        <w:t xml:space="preserve"> году осуществлялись через информирование граждан и юридических лиц посредством размещения сведений на официальном сайте </w:t>
      </w:r>
      <w:r w:rsidR="00302775">
        <w:rPr>
          <w:sz w:val="28"/>
          <w:szCs w:val="28"/>
        </w:rPr>
        <w:t>А</w:t>
      </w:r>
      <w:r>
        <w:rPr>
          <w:sz w:val="28"/>
          <w:szCs w:val="28"/>
        </w:rPr>
        <w:t xml:space="preserve">дминистрации Ханты-Мансийского района </w:t>
      </w:r>
      <w:hyperlink r:id="rId9" w:history="1">
        <w:r w:rsidRPr="00CA2B56">
          <w:rPr>
            <w:rStyle w:val="af3"/>
            <w:sz w:val="28"/>
            <w:szCs w:val="28"/>
          </w:rPr>
          <w:t>http://hmrn.ru/munitsipalnyy-kontrol/</w:t>
        </w:r>
      </w:hyperlink>
      <w:r>
        <w:rPr>
          <w:sz w:val="28"/>
          <w:szCs w:val="28"/>
        </w:rPr>
        <w:t>. Кроме того, в связи с установлением признаков нарушения земельного законодательства, в 202</w:t>
      </w:r>
      <w:r w:rsidR="000D1744">
        <w:rPr>
          <w:sz w:val="28"/>
          <w:szCs w:val="28"/>
        </w:rPr>
        <w:t>4</w:t>
      </w:r>
      <w:r>
        <w:rPr>
          <w:sz w:val="28"/>
          <w:szCs w:val="28"/>
        </w:rPr>
        <w:t xml:space="preserve"> году объявлено </w:t>
      </w:r>
      <w:r w:rsidR="00802C64">
        <w:rPr>
          <w:sz w:val="28"/>
          <w:szCs w:val="28"/>
        </w:rPr>
        <w:t>пять</w:t>
      </w:r>
      <w:r>
        <w:rPr>
          <w:sz w:val="28"/>
          <w:szCs w:val="28"/>
        </w:rPr>
        <w:t xml:space="preserve"> предостережени</w:t>
      </w:r>
      <w:r w:rsidR="00802C64">
        <w:rPr>
          <w:sz w:val="28"/>
          <w:szCs w:val="28"/>
        </w:rPr>
        <w:t>й</w:t>
      </w:r>
      <w:r>
        <w:rPr>
          <w:sz w:val="28"/>
          <w:szCs w:val="28"/>
        </w:rPr>
        <w:t xml:space="preserve"> о недопустимости нарушения обязательных требований.</w:t>
      </w:r>
      <w:r w:rsidR="000D1744">
        <w:rPr>
          <w:sz w:val="28"/>
          <w:szCs w:val="28"/>
        </w:rPr>
        <w:t xml:space="preserve"> </w:t>
      </w:r>
      <w:r>
        <w:rPr>
          <w:sz w:val="28"/>
          <w:szCs w:val="28"/>
        </w:rPr>
        <w:t>Контролируемым лицам предложено принять меры по обеспечению соблюдения требования земельного законодательства.</w:t>
      </w:r>
    </w:p>
    <w:p w14:paraId="5A915FED" w14:textId="6EADC361" w:rsidR="00475530" w:rsidRDefault="00475530" w:rsidP="00475530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Контрольные мероприятия со взаимодействием с контролируемыми лицами в</w:t>
      </w:r>
      <w:r w:rsidRPr="006E23A4">
        <w:rPr>
          <w:sz w:val="28"/>
          <w:szCs w:val="28"/>
        </w:rPr>
        <w:t xml:space="preserve"> 202</w:t>
      </w:r>
      <w:r w:rsidR="006A11F4">
        <w:rPr>
          <w:sz w:val="28"/>
          <w:szCs w:val="28"/>
        </w:rPr>
        <w:t>4</w:t>
      </w:r>
      <w:r w:rsidRPr="006E23A4">
        <w:rPr>
          <w:sz w:val="28"/>
          <w:szCs w:val="28"/>
        </w:rPr>
        <w:t xml:space="preserve"> году </w:t>
      </w:r>
      <w:r>
        <w:rPr>
          <w:sz w:val="28"/>
          <w:szCs w:val="28"/>
        </w:rPr>
        <w:t>не проводились.</w:t>
      </w:r>
    </w:p>
    <w:p w14:paraId="08ECD5E6" w14:textId="2ADCD732" w:rsidR="00475530" w:rsidRDefault="00475530" w:rsidP="00A07F12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результатам контрольных мероприятий без взаимодействия с контролируемыми лицами в 202</w:t>
      </w:r>
      <w:r w:rsidR="006A11F4">
        <w:rPr>
          <w:sz w:val="28"/>
          <w:szCs w:val="28"/>
        </w:rPr>
        <w:t>4</w:t>
      </w:r>
      <w:r>
        <w:rPr>
          <w:sz w:val="28"/>
          <w:szCs w:val="28"/>
        </w:rPr>
        <w:t xml:space="preserve"> году проведено два выездных обследования</w:t>
      </w:r>
      <w:r w:rsidR="00BD24F6">
        <w:rPr>
          <w:sz w:val="28"/>
          <w:szCs w:val="28"/>
        </w:rPr>
        <w:t>.</w:t>
      </w:r>
      <w:r>
        <w:rPr>
          <w:sz w:val="28"/>
          <w:szCs w:val="28"/>
        </w:rPr>
        <w:t xml:space="preserve">  </w:t>
      </w:r>
      <w:r w:rsidR="00BD24F6">
        <w:rPr>
          <w:sz w:val="28"/>
          <w:szCs w:val="28"/>
        </w:rPr>
        <w:t>В</w:t>
      </w:r>
      <w:r>
        <w:rPr>
          <w:sz w:val="28"/>
          <w:szCs w:val="28"/>
        </w:rPr>
        <w:t>ыявлен</w:t>
      </w:r>
      <w:r w:rsidR="00BD24F6">
        <w:rPr>
          <w:sz w:val="28"/>
          <w:szCs w:val="28"/>
        </w:rPr>
        <w:t>ы</w:t>
      </w:r>
      <w:r w:rsidR="00A07F12">
        <w:rPr>
          <w:sz w:val="28"/>
          <w:szCs w:val="28"/>
        </w:rPr>
        <w:t xml:space="preserve"> нарушени</w:t>
      </w:r>
      <w:r w:rsidR="00BD24F6">
        <w:rPr>
          <w:sz w:val="28"/>
          <w:szCs w:val="28"/>
        </w:rPr>
        <w:t>я</w:t>
      </w:r>
      <w:r w:rsidR="00A07F12">
        <w:rPr>
          <w:sz w:val="28"/>
          <w:szCs w:val="28"/>
        </w:rPr>
        <w:t xml:space="preserve"> </w:t>
      </w:r>
      <w:r w:rsidR="00BD24F6">
        <w:rPr>
          <w:sz w:val="28"/>
          <w:szCs w:val="28"/>
        </w:rPr>
        <w:t>пункта 2 статьи 13,</w:t>
      </w:r>
      <w:r w:rsidR="00A07F12">
        <w:rPr>
          <w:sz w:val="28"/>
          <w:szCs w:val="28"/>
        </w:rPr>
        <w:t xml:space="preserve"> </w:t>
      </w:r>
      <w:r w:rsidRPr="00A07F12">
        <w:rPr>
          <w:sz w:val="28"/>
          <w:szCs w:val="28"/>
        </w:rPr>
        <w:t>статьи 42 Земельного кодекса Российской Федерации,</w:t>
      </w:r>
      <w:r w:rsidR="00BD24F6">
        <w:rPr>
          <w:sz w:val="28"/>
          <w:szCs w:val="28"/>
        </w:rPr>
        <w:t xml:space="preserve"> статьи 8 Федерального закона от</w:t>
      </w:r>
      <w:r w:rsidR="00C51DBC">
        <w:rPr>
          <w:sz w:val="28"/>
          <w:szCs w:val="28"/>
        </w:rPr>
        <w:t xml:space="preserve"> </w:t>
      </w:r>
      <w:r w:rsidR="00BD24F6">
        <w:rPr>
          <w:sz w:val="28"/>
          <w:szCs w:val="28"/>
        </w:rPr>
        <w:t>16.07.1998 №101-ФЗ «О гос</w:t>
      </w:r>
      <w:r w:rsidR="00C367EC">
        <w:rPr>
          <w:sz w:val="28"/>
          <w:szCs w:val="28"/>
        </w:rPr>
        <w:t>у</w:t>
      </w:r>
      <w:r w:rsidR="00BD24F6">
        <w:rPr>
          <w:sz w:val="28"/>
          <w:szCs w:val="28"/>
        </w:rPr>
        <w:t>дарс</w:t>
      </w:r>
      <w:r w:rsidR="00C367EC">
        <w:rPr>
          <w:sz w:val="28"/>
          <w:szCs w:val="28"/>
        </w:rPr>
        <w:t xml:space="preserve">твенном регулировании обеспечения плодородия земель сельскохозяйственного назначения» </w:t>
      </w:r>
      <w:r w:rsidRPr="00A07F12">
        <w:rPr>
          <w:sz w:val="28"/>
          <w:szCs w:val="28"/>
        </w:rPr>
        <w:t xml:space="preserve"> </w:t>
      </w:r>
      <w:r w:rsidR="00C367EC">
        <w:rPr>
          <w:sz w:val="28"/>
          <w:szCs w:val="28"/>
        </w:rPr>
        <w:t>в части</w:t>
      </w:r>
      <w:r w:rsidRPr="00A07F12">
        <w:rPr>
          <w:sz w:val="28"/>
          <w:szCs w:val="28"/>
        </w:rPr>
        <w:t xml:space="preserve"> неиспользовани</w:t>
      </w:r>
      <w:r w:rsidR="00C367EC">
        <w:rPr>
          <w:sz w:val="28"/>
          <w:szCs w:val="28"/>
        </w:rPr>
        <w:t>я</w:t>
      </w:r>
      <w:r w:rsidRPr="00A07F12">
        <w:rPr>
          <w:sz w:val="28"/>
          <w:szCs w:val="28"/>
        </w:rPr>
        <w:t xml:space="preserve"> земельн</w:t>
      </w:r>
      <w:r w:rsidR="00C51DBC">
        <w:rPr>
          <w:sz w:val="28"/>
          <w:szCs w:val="28"/>
        </w:rPr>
        <w:t>ых</w:t>
      </w:r>
      <w:r w:rsidRPr="00A07F12">
        <w:rPr>
          <w:sz w:val="28"/>
          <w:szCs w:val="28"/>
        </w:rPr>
        <w:t xml:space="preserve"> участк</w:t>
      </w:r>
      <w:r w:rsidR="00C51DBC">
        <w:rPr>
          <w:sz w:val="28"/>
          <w:szCs w:val="28"/>
        </w:rPr>
        <w:t>ов</w:t>
      </w:r>
      <w:r w:rsidRPr="00A07F12">
        <w:rPr>
          <w:sz w:val="28"/>
          <w:szCs w:val="28"/>
        </w:rPr>
        <w:t xml:space="preserve"> </w:t>
      </w:r>
      <w:r w:rsidR="00C367EC">
        <w:rPr>
          <w:sz w:val="28"/>
          <w:szCs w:val="28"/>
        </w:rPr>
        <w:t>из земель сельскохозяйственного назначения по</w:t>
      </w:r>
      <w:r w:rsidRPr="00A07F12">
        <w:rPr>
          <w:sz w:val="28"/>
          <w:szCs w:val="28"/>
        </w:rPr>
        <w:t xml:space="preserve"> целев</w:t>
      </w:r>
      <w:r w:rsidR="00C367EC">
        <w:rPr>
          <w:sz w:val="28"/>
          <w:szCs w:val="28"/>
        </w:rPr>
        <w:t>о</w:t>
      </w:r>
      <w:r w:rsidRPr="00A07F12">
        <w:rPr>
          <w:sz w:val="28"/>
          <w:szCs w:val="28"/>
        </w:rPr>
        <w:t>м</w:t>
      </w:r>
      <w:r w:rsidR="00C367EC">
        <w:rPr>
          <w:sz w:val="28"/>
          <w:szCs w:val="28"/>
        </w:rPr>
        <w:t>у</w:t>
      </w:r>
      <w:r w:rsidRPr="00A07F12">
        <w:rPr>
          <w:sz w:val="28"/>
          <w:szCs w:val="28"/>
        </w:rPr>
        <w:t xml:space="preserve"> назначени</w:t>
      </w:r>
      <w:r w:rsidR="00C367EC">
        <w:rPr>
          <w:sz w:val="28"/>
          <w:szCs w:val="28"/>
        </w:rPr>
        <w:t>ю</w:t>
      </w:r>
      <w:r w:rsidR="00636D44">
        <w:rPr>
          <w:sz w:val="28"/>
          <w:szCs w:val="28"/>
        </w:rPr>
        <w:t xml:space="preserve"> на </w:t>
      </w:r>
      <w:r w:rsidR="00C51DBC">
        <w:rPr>
          <w:sz w:val="28"/>
          <w:szCs w:val="28"/>
        </w:rPr>
        <w:t xml:space="preserve">общей </w:t>
      </w:r>
      <w:r w:rsidR="00636D44">
        <w:rPr>
          <w:sz w:val="28"/>
          <w:szCs w:val="28"/>
        </w:rPr>
        <w:t>площади 6,8 гектар.</w:t>
      </w:r>
    </w:p>
    <w:p w14:paraId="7C9D4662" w14:textId="28ECB694" w:rsidR="00636D44" w:rsidRPr="00A07F12" w:rsidRDefault="00636D44" w:rsidP="00A07F12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Типичными нарушениями обязательных требований </w:t>
      </w:r>
      <w:r w:rsidR="000C42B9">
        <w:rPr>
          <w:sz w:val="28"/>
          <w:szCs w:val="28"/>
        </w:rPr>
        <w:t>стали</w:t>
      </w:r>
      <w:r w:rsidR="00067E3B">
        <w:rPr>
          <w:sz w:val="28"/>
          <w:szCs w:val="28"/>
        </w:rPr>
        <w:t xml:space="preserve"> нарушения статьи 42 Земельного кодекса Российской Федерации, а именно не использование земельных участков в соответствии с их целевым назначением, а также не выполнение мероприятий по охране земель.</w:t>
      </w:r>
    </w:p>
    <w:p w14:paraId="00D67BED" w14:textId="7A37D8BE" w:rsidR="00475530" w:rsidRDefault="00475530" w:rsidP="00475530">
      <w:pPr>
        <w:spacing w:line="264" w:lineRule="auto"/>
        <w:ind w:firstLine="567"/>
        <w:jc w:val="both"/>
        <w:rPr>
          <w:color w:val="000000"/>
          <w:szCs w:val="28"/>
        </w:rPr>
      </w:pPr>
      <w:r w:rsidRPr="00A07F12">
        <w:rPr>
          <w:rFonts w:eastAsiaTheme="minorHAnsi"/>
          <w:color w:val="000000"/>
          <w:szCs w:val="28"/>
        </w:rPr>
        <w:t>В целях обеспечения единообразного</w:t>
      </w:r>
      <w:r>
        <w:rPr>
          <w:color w:val="000000"/>
          <w:szCs w:val="28"/>
        </w:rPr>
        <w:t xml:space="preserve"> подхода к применению обязательных требований законодательства Российской Федерации, по </w:t>
      </w:r>
      <w:r>
        <w:rPr>
          <w:color w:val="000000"/>
          <w:szCs w:val="28"/>
        </w:rPr>
        <w:lastRenderedPageBreak/>
        <w:t>результатам анализа</w:t>
      </w:r>
      <w:r w:rsidR="004B53BA">
        <w:rPr>
          <w:color w:val="000000"/>
          <w:szCs w:val="28"/>
        </w:rPr>
        <w:t xml:space="preserve"> изменений федерального законодательства</w:t>
      </w:r>
      <w:r w:rsidR="00D201D9">
        <w:rPr>
          <w:color w:val="000000"/>
          <w:szCs w:val="28"/>
        </w:rPr>
        <w:t xml:space="preserve"> и</w:t>
      </w:r>
      <w:r>
        <w:rPr>
          <w:color w:val="000000"/>
          <w:szCs w:val="28"/>
        </w:rPr>
        <w:t xml:space="preserve"> региональных практик </w:t>
      </w:r>
      <w:r w:rsidR="00D201D9">
        <w:rPr>
          <w:color w:val="000000"/>
          <w:szCs w:val="28"/>
        </w:rPr>
        <w:t>в сфере контрольной (надзорной) деятельности</w:t>
      </w:r>
      <w:r w:rsidR="00D201D9"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>в 202</w:t>
      </w:r>
      <w:r w:rsidR="00D10631">
        <w:rPr>
          <w:color w:val="000000"/>
          <w:szCs w:val="28"/>
        </w:rPr>
        <w:t>4</w:t>
      </w:r>
      <w:r>
        <w:rPr>
          <w:color w:val="000000"/>
          <w:szCs w:val="28"/>
        </w:rPr>
        <w:t xml:space="preserve"> году внесены изменения в следующие нормативно-правовые акты </w:t>
      </w:r>
      <w:r w:rsidR="00857843">
        <w:rPr>
          <w:color w:val="000000"/>
          <w:szCs w:val="28"/>
        </w:rPr>
        <w:br/>
      </w:r>
      <w:r>
        <w:rPr>
          <w:color w:val="000000"/>
          <w:szCs w:val="28"/>
        </w:rPr>
        <w:t>Ханты-Мансийского района, регулирующие осуществление муниципального земельного контроля:</w:t>
      </w:r>
    </w:p>
    <w:p w14:paraId="687F78A9" w14:textId="2533D0FA" w:rsidR="00475530" w:rsidRDefault="00475530" w:rsidP="00DD5383">
      <w:pPr>
        <w:spacing w:line="264" w:lineRule="auto"/>
        <w:ind w:firstLine="567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- решение Думы Ханты-Мансийска района от 13.10.2022 №186 </w:t>
      </w:r>
      <w:r w:rsidR="000C42B9">
        <w:rPr>
          <w:color w:val="000000"/>
          <w:szCs w:val="28"/>
        </w:rPr>
        <w:br/>
        <w:t>«</w:t>
      </w:r>
      <w:r w:rsidR="000C42B9" w:rsidRPr="000C42B9">
        <w:rPr>
          <w:color w:val="000000"/>
          <w:szCs w:val="28"/>
        </w:rPr>
        <w:t>Об утверждении перечня индикаторов риска нарушения обязательных требований, используемых при осуществлении муниципального земельного контроля на межселенной территории Ханты-Мансийского района</w:t>
      </w:r>
      <w:r w:rsidR="000C42B9">
        <w:rPr>
          <w:color w:val="000000"/>
          <w:szCs w:val="28"/>
        </w:rPr>
        <w:t>»</w:t>
      </w:r>
      <w:r w:rsidR="000C42B9" w:rsidRPr="000C42B9"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>(в ред. решения Думы от 26.</w:t>
      </w:r>
      <w:r w:rsidR="00DD5383">
        <w:rPr>
          <w:color w:val="000000"/>
          <w:szCs w:val="28"/>
        </w:rPr>
        <w:t>12</w:t>
      </w:r>
      <w:r>
        <w:rPr>
          <w:color w:val="000000"/>
          <w:szCs w:val="28"/>
        </w:rPr>
        <w:t>.202</w:t>
      </w:r>
      <w:r w:rsidR="00DD5383">
        <w:rPr>
          <w:color w:val="000000"/>
          <w:szCs w:val="28"/>
        </w:rPr>
        <w:t>4 № 573</w:t>
      </w:r>
      <w:r>
        <w:rPr>
          <w:color w:val="000000"/>
          <w:szCs w:val="28"/>
        </w:rPr>
        <w:t>)</w:t>
      </w:r>
      <w:r w:rsidR="000C42B9">
        <w:rPr>
          <w:color w:val="000000"/>
          <w:szCs w:val="28"/>
        </w:rPr>
        <w:t>;</w:t>
      </w:r>
    </w:p>
    <w:p w14:paraId="48E48B78" w14:textId="38D5FE59" w:rsidR="00636D44" w:rsidRDefault="000C42B9" w:rsidP="000C42B9">
      <w:pPr>
        <w:spacing w:line="264" w:lineRule="auto"/>
        <w:ind w:firstLine="567"/>
        <w:jc w:val="both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>
        <w:rPr>
          <w:bCs/>
          <w:szCs w:val="28"/>
        </w:rPr>
        <w:t xml:space="preserve">- </w:t>
      </w:r>
      <w:r>
        <w:rPr>
          <w:bCs/>
          <w:szCs w:val="28"/>
        </w:rPr>
        <w:t xml:space="preserve">решение </w:t>
      </w:r>
      <w:r w:rsidRPr="00BC70B2">
        <w:rPr>
          <w:bCs/>
          <w:szCs w:val="28"/>
        </w:rPr>
        <w:t>Думы Ханты-Мансийского</w:t>
      </w:r>
      <w:r>
        <w:rPr>
          <w:bCs/>
          <w:szCs w:val="28"/>
        </w:rPr>
        <w:t xml:space="preserve"> района </w:t>
      </w:r>
      <w:r w:rsidRPr="00BC70B2">
        <w:rPr>
          <w:bCs/>
          <w:szCs w:val="28"/>
        </w:rPr>
        <w:t xml:space="preserve">от </w:t>
      </w:r>
      <w:r>
        <w:rPr>
          <w:bCs/>
          <w:szCs w:val="28"/>
        </w:rPr>
        <w:t>02</w:t>
      </w:r>
      <w:r w:rsidRPr="00BC70B2">
        <w:rPr>
          <w:bCs/>
          <w:szCs w:val="28"/>
        </w:rPr>
        <w:t>.</w:t>
      </w:r>
      <w:r>
        <w:rPr>
          <w:bCs/>
          <w:szCs w:val="28"/>
        </w:rPr>
        <w:t>11</w:t>
      </w:r>
      <w:r w:rsidRPr="00BC70B2">
        <w:rPr>
          <w:bCs/>
          <w:szCs w:val="28"/>
        </w:rPr>
        <w:t>.20</w:t>
      </w:r>
      <w:r>
        <w:rPr>
          <w:bCs/>
          <w:szCs w:val="28"/>
        </w:rPr>
        <w:t>21</w:t>
      </w:r>
      <w:r w:rsidRPr="00BC70B2">
        <w:rPr>
          <w:bCs/>
          <w:szCs w:val="28"/>
        </w:rPr>
        <w:t xml:space="preserve"> №</w:t>
      </w:r>
      <w:r>
        <w:rPr>
          <w:bCs/>
          <w:szCs w:val="28"/>
        </w:rPr>
        <w:t> 19</w:t>
      </w:r>
      <w:r w:rsidRPr="00BC70B2">
        <w:rPr>
          <w:bCs/>
          <w:szCs w:val="28"/>
        </w:rPr>
        <w:t xml:space="preserve"> </w:t>
      </w:r>
      <w:r>
        <w:rPr>
          <w:bCs/>
          <w:szCs w:val="28"/>
        </w:rPr>
        <w:br/>
      </w:r>
      <w:r w:rsidRPr="00BC70B2">
        <w:rPr>
          <w:bCs/>
          <w:szCs w:val="28"/>
        </w:rPr>
        <w:t>«</w:t>
      </w:r>
      <w:r w:rsidRPr="001C064F">
        <w:rPr>
          <w:bCs/>
          <w:szCs w:val="28"/>
        </w:rPr>
        <w:t>Об утверждении Положения о муниципальном земельном контроле на межселенной территории Ханты-Мансийского района</w:t>
      </w:r>
      <w:r w:rsidRPr="00BC70B2">
        <w:rPr>
          <w:bCs/>
          <w:szCs w:val="28"/>
        </w:rPr>
        <w:t>»</w:t>
      </w:r>
      <w:r>
        <w:rPr>
          <w:bCs/>
          <w:szCs w:val="28"/>
        </w:rPr>
        <w:t xml:space="preserve"> </w:t>
      </w:r>
      <w:r w:rsidR="00B04876">
        <w:rPr>
          <w:szCs w:val="28"/>
        </w:rPr>
        <w:t>(в ред. решения Думы от 26.12.2024 №572).</w:t>
      </w:r>
    </w:p>
    <w:sectPr w:rsidR="00636D44" w:rsidSect="00F553D6">
      <w:headerReference w:type="default" r:id="rId10"/>
      <w:pgSz w:w="11906" w:h="16838"/>
      <w:pgMar w:top="1134" w:right="850" w:bottom="993" w:left="1701" w:header="567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06E3D6" w14:textId="77777777" w:rsidR="009F7C78" w:rsidRDefault="009F7C78" w:rsidP="0008372F">
      <w:r>
        <w:separator/>
      </w:r>
    </w:p>
  </w:endnote>
  <w:endnote w:type="continuationSeparator" w:id="0">
    <w:p w14:paraId="024DCE3C" w14:textId="77777777" w:rsidR="009F7C78" w:rsidRDefault="009F7C78" w:rsidP="000837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815D39" w14:textId="77777777" w:rsidR="009F7C78" w:rsidRDefault="009F7C78" w:rsidP="0008372F">
      <w:r>
        <w:separator/>
      </w:r>
    </w:p>
  </w:footnote>
  <w:footnote w:type="continuationSeparator" w:id="0">
    <w:p w14:paraId="6F73371E" w14:textId="77777777" w:rsidR="009F7C78" w:rsidRDefault="009F7C78" w:rsidP="000837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F08542" w14:textId="69C63A9A" w:rsidR="00371CEC" w:rsidRPr="00A95BCF" w:rsidRDefault="00371CEC" w:rsidP="00A95BCF">
    <w:pPr>
      <w:pStyle w:val="a7"/>
      <w:jc w:val="center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942A0B"/>
    <w:multiLevelType w:val="hybridMultilevel"/>
    <w:tmpl w:val="D2EEB562"/>
    <w:lvl w:ilvl="0" w:tplc="09C65978">
      <w:start w:val="1"/>
      <w:numFmt w:val="decimal"/>
      <w:lvlText w:val="%1)"/>
      <w:lvlJc w:val="left"/>
      <w:pPr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1" w15:restartNumberingAfterBreak="0">
    <w:nsid w:val="2D414D9D"/>
    <w:multiLevelType w:val="hybridMultilevel"/>
    <w:tmpl w:val="61FC732C"/>
    <w:lvl w:ilvl="0" w:tplc="E6F28D28">
      <w:start w:val="1"/>
      <w:numFmt w:val="decimal"/>
      <w:lvlText w:val="%1)"/>
      <w:lvlJc w:val="left"/>
      <w:pPr>
        <w:ind w:left="927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451A28EC"/>
    <w:multiLevelType w:val="hybridMultilevel"/>
    <w:tmpl w:val="EBB28FD2"/>
    <w:lvl w:ilvl="0" w:tplc="B0400494">
      <w:start w:val="1"/>
      <w:numFmt w:val="decimal"/>
      <w:lvlText w:val="%1."/>
      <w:lvlJc w:val="left"/>
      <w:pPr>
        <w:ind w:left="1527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49F86402"/>
    <w:multiLevelType w:val="hybridMultilevel"/>
    <w:tmpl w:val="3D5C3E90"/>
    <w:lvl w:ilvl="0" w:tplc="B0400494">
      <w:start w:val="1"/>
      <w:numFmt w:val="decimal"/>
      <w:lvlText w:val="%1."/>
      <w:lvlJc w:val="left"/>
      <w:pPr>
        <w:ind w:left="2094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56D207CF"/>
    <w:multiLevelType w:val="hybridMultilevel"/>
    <w:tmpl w:val="080607E8"/>
    <w:lvl w:ilvl="0" w:tplc="610EB83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9BB2AF4"/>
    <w:multiLevelType w:val="hybridMultilevel"/>
    <w:tmpl w:val="3D5C3E90"/>
    <w:lvl w:ilvl="0" w:tplc="B0400494">
      <w:start w:val="1"/>
      <w:numFmt w:val="decimal"/>
      <w:lvlText w:val="%1."/>
      <w:lvlJc w:val="left"/>
      <w:pPr>
        <w:ind w:left="1102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15" w:hanging="360"/>
      </w:pPr>
    </w:lvl>
    <w:lvl w:ilvl="2" w:tplc="0419001B" w:tentative="1">
      <w:start w:val="1"/>
      <w:numFmt w:val="lowerRoman"/>
      <w:lvlText w:val="%3."/>
      <w:lvlJc w:val="right"/>
      <w:pPr>
        <w:ind w:left="1735" w:hanging="180"/>
      </w:pPr>
    </w:lvl>
    <w:lvl w:ilvl="3" w:tplc="0419000F" w:tentative="1">
      <w:start w:val="1"/>
      <w:numFmt w:val="decimal"/>
      <w:lvlText w:val="%4."/>
      <w:lvlJc w:val="left"/>
      <w:pPr>
        <w:ind w:left="2455" w:hanging="360"/>
      </w:pPr>
    </w:lvl>
    <w:lvl w:ilvl="4" w:tplc="04190019" w:tentative="1">
      <w:start w:val="1"/>
      <w:numFmt w:val="lowerLetter"/>
      <w:lvlText w:val="%5."/>
      <w:lvlJc w:val="left"/>
      <w:pPr>
        <w:ind w:left="3175" w:hanging="360"/>
      </w:pPr>
    </w:lvl>
    <w:lvl w:ilvl="5" w:tplc="0419001B" w:tentative="1">
      <w:start w:val="1"/>
      <w:numFmt w:val="lowerRoman"/>
      <w:lvlText w:val="%6."/>
      <w:lvlJc w:val="right"/>
      <w:pPr>
        <w:ind w:left="3895" w:hanging="180"/>
      </w:pPr>
    </w:lvl>
    <w:lvl w:ilvl="6" w:tplc="0419000F" w:tentative="1">
      <w:start w:val="1"/>
      <w:numFmt w:val="decimal"/>
      <w:lvlText w:val="%7."/>
      <w:lvlJc w:val="left"/>
      <w:pPr>
        <w:ind w:left="4615" w:hanging="360"/>
      </w:pPr>
    </w:lvl>
    <w:lvl w:ilvl="7" w:tplc="04190019" w:tentative="1">
      <w:start w:val="1"/>
      <w:numFmt w:val="lowerLetter"/>
      <w:lvlText w:val="%8."/>
      <w:lvlJc w:val="left"/>
      <w:pPr>
        <w:ind w:left="5335" w:hanging="360"/>
      </w:pPr>
    </w:lvl>
    <w:lvl w:ilvl="8" w:tplc="0419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6" w15:restartNumberingAfterBreak="0">
    <w:nsid w:val="5A6B023A"/>
    <w:multiLevelType w:val="hybridMultilevel"/>
    <w:tmpl w:val="7D0EFC3C"/>
    <w:lvl w:ilvl="0" w:tplc="008EA1E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62DE3D2F"/>
    <w:multiLevelType w:val="hybridMultilevel"/>
    <w:tmpl w:val="637ABC4E"/>
    <w:lvl w:ilvl="0" w:tplc="4028C086">
      <w:start w:val="2"/>
      <w:numFmt w:val="decimal"/>
      <w:lvlText w:val="%1."/>
      <w:lvlJc w:val="left"/>
      <w:pPr>
        <w:ind w:left="1069" w:hanging="360"/>
      </w:pPr>
      <w:rPr>
        <w:rFonts w:hint="default"/>
        <w:color w:val="FF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678110E3"/>
    <w:multiLevelType w:val="hybridMultilevel"/>
    <w:tmpl w:val="C178AA5A"/>
    <w:lvl w:ilvl="0" w:tplc="EA70761E">
      <w:start w:val="1"/>
      <w:numFmt w:val="decimal"/>
      <w:lvlText w:val="%1."/>
      <w:lvlJc w:val="left"/>
      <w:pPr>
        <w:ind w:left="1819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684F5911"/>
    <w:multiLevelType w:val="multilevel"/>
    <w:tmpl w:val="9634F500"/>
    <w:lvl w:ilvl="0">
      <w:start w:val="1"/>
      <w:numFmt w:val="decimal"/>
      <w:lvlText w:val="%1."/>
      <w:lvlJc w:val="left"/>
      <w:pPr>
        <w:ind w:left="795" w:hanging="7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03" w:hanging="795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211" w:hanging="79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num w:numId="1" w16cid:durableId="448937040">
    <w:abstractNumId w:val="6"/>
  </w:num>
  <w:num w:numId="2" w16cid:durableId="1323897323">
    <w:abstractNumId w:val="9"/>
  </w:num>
  <w:num w:numId="3" w16cid:durableId="1606303272">
    <w:abstractNumId w:val="0"/>
  </w:num>
  <w:num w:numId="4" w16cid:durableId="826824627">
    <w:abstractNumId w:val="8"/>
  </w:num>
  <w:num w:numId="5" w16cid:durableId="2118210237">
    <w:abstractNumId w:val="4"/>
  </w:num>
  <w:num w:numId="6" w16cid:durableId="498813926">
    <w:abstractNumId w:val="7"/>
  </w:num>
  <w:num w:numId="7" w16cid:durableId="1756197090">
    <w:abstractNumId w:val="1"/>
  </w:num>
  <w:num w:numId="8" w16cid:durableId="1782214413">
    <w:abstractNumId w:val="2"/>
  </w:num>
  <w:num w:numId="9" w16cid:durableId="1078137014">
    <w:abstractNumId w:val="5"/>
  </w:num>
  <w:num w:numId="10" w16cid:durableId="203695520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drawingGridHorizontalSpacing w:val="140"/>
  <w:drawingGridVerticalSpacing w:val="381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0468"/>
    <w:rsid w:val="000005F6"/>
    <w:rsid w:val="00002347"/>
    <w:rsid w:val="00003146"/>
    <w:rsid w:val="0000365B"/>
    <w:rsid w:val="000053AB"/>
    <w:rsid w:val="00010979"/>
    <w:rsid w:val="00011A44"/>
    <w:rsid w:val="00013DF5"/>
    <w:rsid w:val="00023C9C"/>
    <w:rsid w:val="00025CBA"/>
    <w:rsid w:val="0002759E"/>
    <w:rsid w:val="00030DE7"/>
    <w:rsid w:val="00031A1E"/>
    <w:rsid w:val="00041680"/>
    <w:rsid w:val="00044388"/>
    <w:rsid w:val="0004490F"/>
    <w:rsid w:val="000505C3"/>
    <w:rsid w:val="000526F2"/>
    <w:rsid w:val="00055E59"/>
    <w:rsid w:val="0006008C"/>
    <w:rsid w:val="00060CC7"/>
    <w:rsid w:val="000642E5"/>
    <w:rsid w:val="00065A16"/>
    <w:rsid w:val="0006751D"/>
    <w:rsid w:val="00067A43"/>
    <w:rsid w:val="00067E3B"/>
    <w:rsid w:val="00075F32"/>
    <w:rsid w:val="00080F4B"/>
    <w:rsid w:val="0008372F"/>
    <w:rsid w:val="00085A8F"/>
    <w:rsid w:val="00086A3A"/>
    <w:rsid w:val="00086F5E"/>
    <w:rsid w:val="0009029F"/>
    <w:rsid w:val="000909D1"/>
    <w:rsid w:val="00096022"/>
    <w:rsid w:val="0009664F"/>
    <w:rsid w:val="00097B9F"/>
    <w:rsid w:val="000A59C8"/>
    <w:rsid w:val="000A72EE"/>
    <w:rsid w:val="000A74E5"/>
    <w:rsid w:val="000A7F6F"/>
    <w:rsid w:val="000B23F9"/>
    <w:rsid w:val="000C131D"/>
    <w:rsid w:val="000C42B9"/>
    <w:rsid w:val="000C5DC7"/>
    <w:rsid w:val="000C7FEF"/>
    <w:rsid w:val="000D0F24"/>
    <w:rsid w:val="000D1744"/>
    <w:rsid w:val="000D29FC"/>
    <w:rsid w:val="000D309B"/>
    <w:rsid w:val="000D6295"/>
    <w:rsid w:val="000D6CC1"/>
    <w:rsid w:val="000E1032"/>
    <w:rsid w:val="000E2EE2"/>
    <w:rsid w:val="000F1883"/>
    <w:rsid w:val="000F2A9A"/>
    <w:rsid w:val="000F3AB1"/>
    <w:rsid w:val="000F4E0F"/>
    <w:rsid w:val="001022F9"/>
    <w:rsid w:val="00102674"/>
    <w:rsid w:val="001030A4"/>
    <w:rsid w:val="00103449"/>
    <w:rsid w:val="0011101B"/>
    <w:rsid w:val="00112CCB"/>
    <w:rsid w:val="00114B73"/>
    <w:rsid w:val="00116635"/>
    <w:rsid w:val="001179B8"/>
    <w:rsid w:val="00121CCD"/>
    <w:rsid w:val="001220AE"/>
    <w:rsid w:val="00125DD1"/>
    <w:rsid w:val="0012677D"/>
    <w:rsid w:val="001279AA"/>
    <w:rsid w:val="00132743"/>
    <w:rsid w:val="001332E8"/>
    <w:rsid w:val="00133797"/>
    <w:rsid w:val="00140192"/>
    <w:rsid w:val="00140468"/>
    <w:rsid w:val="00140D05"/>
    <w:rsid w:val="00152D01"/>
    <w:rsid w:val="001556B1"/>
    <w:rsid w:val="00155971"/>
    <w:rsid w:val="00164417"/>
    <w:rsid w:val="00172BB0"/>
    <w:rsid w:val="00181247"/>
    <w:rsid w:val="0018186A"/>
    <w:rsid w:val="0018421D"/>
    <w:rsid w:val="0018461E"/>
    <w:rsid w:val="001857AE"/>
    <w:rsid w:val="00186AAD"/>
    <w:rsid w:val="001879D8"/>
    <w:rsid w:val="0019000B"/>
    <w:rsid w:val="00190AAC"/>
    <w:rsid w:val="001954D3"/>
    <w:rsid w:val="00195AF0"/>
    <w:rsid w:val="001A03C3"/>
    <w:rsid w:val="001A6A26"/>
    <w:rsid w:val="001B5E8D"/>
    <w:rsid w:val="001C1682"/>
    <w:rsid w:val="001C1CAC"/>
    <w:rsid w:val="001C6723"/>
    <w:rsid w:val="001D550B"/>
    <w:rsid w:val="001D7BE4"/>
    <w:rsid w:val="001D7FB1"/>
    <w:rsid w:val="001E1EE3"/>
    <w:rsid w:val="001E27E4"/>
    <w:rsid w:val="001E34B1"/>
    <w:rsid w:val="001E35E0"/>
    <w:rsid w:val="002071B1"/>
    <w:rsid w:val="0021078B"/>
    <w:rsid w:val="00215B2D"/>
    <w:rsid w:val="0022144D"/>
    <w:rsid w:val="0023136A"/>
    <w:rsid w:val="002313D4"/>
    <w:rsid w:val="00232C0E"/>
    <w:rsid w:val="00232D81"/>
    <w:rsid w:val="00232EBA"/>
    <w:rsid w:val="0023342B"/>
    <w:rsid w:val="002406A7"/>
    <w:rsid w:val="00241B2F"/>
    <w:rsid w:val="002428E6"/>
    <w:rsid w:val="002443C4"/>
    <w:rsid w:val="00246FD6"/>
    <w:rsid w:val="00251D57"/>
    <w:rsid w:val="0025636B"/>
    <w:rsid w:val="0025681A"/>
    <w:rsid w:val="002701A6"/>
    <w:rsid w:val="0028399E"/>
    <w:rsid w:val="002868B7"/>
    <w:rsid w:val="00291C83"/>
    <w:rsid w:val="002951D3"/>
    <w:rsid w:val="002955D3"/>
    <w:rsid w:val="0029652C"/>
    <w:rsid w:val="00296D00"/>
    <w:rsid w:val="002A1F8D"/>
    <w:rsid w:val="002A2C29"/>
    <w:rsid w:val="002A51E2"/>
    <w:rsid w:val="002A7E2C"/>
    <w:rsid w:val="002B27DA"/>
    <w:rsid w:val="002C24AD"/>
    <w:rsid w:val="002C5236"/>
    <w:rsid w:val="002D5105"/>
    <w:rsid w:val="002D7FE0"/>
    <w:rsid w:val="002E1365"/>
    <w:rsid w:val="002E36A6"/>
    <w:rsid w:val="002E5FBB"/>
    <w:rsid w:val="002E5FE4"/>
    <w:rsid w:val="002E699C"/>
    <w:rsid w:val="002F7175"/>
    <w:rsid w:val="00301A53"/>
    <w:rsid w:val="00302775"/>
    <w:rsid w:val="00302ECF"/>
    <w:rsid w:val="00303135"/>
    <w:rsid w:val="00303B86"/>
    <w:rsid w:val="00304A64"/>
    <w:rsid w:val="00312098"/>
    <w:rsid w:val="003160C6"/>
    <w:rsid w:val="00316F63"/>
    <w:rsid w:val="00317EBF"/>
    <w:rsid w:val="0032210B"/>
    <w:rsid w:val="00325D4F"/>
    <w:rsid w:val="00330521"/>
    <w:rsid w:val="00331FC7"/>
    <w:rsid w:val="00332BDD"/>
    <w:rsid w:val="0033378E"/>
    <w:rsid w:val="00333C24"/>
    <w:rsid w:val="00340FB5"/>
    <w:rsid w:val="003467F1"/>
    <w:rsid w:val="00354C9C"/>
    <w:rsid w:val="003648A9"/>
    <w:rsid w:val="00364B02"/>
    <w:rsid w:val="00366111"/>
    <w:rsid w:val="00366405"/>
    <w:rsid w:val="00371CEC"/>
    <w:rsid w:val="00373902"/>
    <w:rsid w:val="00373B74"/>
    <w:rsid w:val="00375BB6"/>
    <w:rsid w:val="00380FBA"/>
    <w:rsid w:val="00383E05"/>
    <w:rsid w:val="00391DAF"/>
    <w:rsid w:val="003944DA"/>
    <w:rsid w:val="00395AC3"/>
    <w:rsid w:val="003A010D"/>
    <w:rsid w:val="003A186D"/>
    <w:rsid w:val="003A54B3"/>
    <w:rsid w:val="003A694E"/>
    <w:rsid w:val="003A7147"/>
    <w:rsid w:val="003B1095"/>
    <w:rsid w:val="003B46AE"/>
    <w:rsid w:val="003B5AD8"/>
    <w:rsid w:val="003D1224"/>
    <w:rsid w:val="003D26D8"/>
    <w:rsid w:val="003D3E10"/>
    <w:rsid w:val="003E1369"/>
    <w:rsid w:val="003E3E0E"/>
    <w:rsid w:val="003F0F8D"/>
    <w:rsid w:val="003F126A"/>
    <w:rsid w:val="003F298D"/>
    <w:rsid w:val="003F6CFB"/>
    <w:rsid w:val="004011CA"/>
    <w:rsid w:val="00401D12"/>
    <w:rsid w:val="0040767C"/>
    <w:rsid w:val="00410D98"/>
    <w:rsid w:val="00417C2C"/>
    <w:rsid w:val="00420087"/>
    <w:rsid w:val="0042118B"/>
    <w:rsid w:val="00422C3F"/>
    <w:rsid w:val="0042616E"/>
    <w:rsid w:val="0042695E"/>
    <w:rsid w:val="004309B3"/>
    <w:rsid w:val="00434B95"/>
    <w:rsid w:val="00435546"/>
    <w:rsid w:val="00450403"/>
    <w:rsid w:val="0046035B"/>
    <w:rsid w:val="00461993"/>
    <w:rsid w:val="00463831"/>
    <w:rsid w:val="00467EDD"/>
    <w:rsid w:val="00470036"/>
    <w:rsid w:val="004734B1"/>
    <w:rsid w:val="00474C1B"/>
    <w:rsid w:val="004752EA"/>
    <w:rsid w:val="00475530"/>
    <w:rsid w:val="0047560D"/>
    <w:rsid w:val="0048147E"/>
    <w:rsid w:val="00485143"/>
    <w:rsid w:val="00490263"/>
    <w:rsid w:val="0049100B"/>
    <w:rsid w:val="00494DFB"/>
    <w:rsid w:val="00495C46"/>
    <w:rsid w:val="004A04C7"/>
    <w:rsid w:val="004A3EF8"/>
    <w:rsid w:val="004A7D67"/>
    <w:rsid w:val="004B1AD7"/>
    <w:rsid w:val="004B25A4"/>
    <w:rsid w:val="004B2E39"/>
    <w:rsid w:val="004B53BA"/>
    <w:rsid w:val="004B7388"/>
    <w:rsid w:val="004C0A0B"/>
    <w:rsid w:val="004C0D2B"/>
    <w:rsid w:val="004D02E5"/>
    <w:rsid w:val="004D1C7F"/>
    <w:rsid w:val="004D4EC1"/>
    <w:rsid w:val="004E1089"/>
    <w:rsid w:val="004E1A3A"/>
    <w:rsid w:val="004E72B9"/>
    <w:rsid w:val="004E7F5F"/>
    <w:rsid w:val="005036E1"/>
    <w:rsid w:val="00505137"/>
    <w:rsid w:val="00505E59"/>
    <w:rsid w:val="00506764"/>
    <w:rsid w:val="00506DFD"/>
    <w:rsid w:val="005075EE"/>
    <w:rsid w:val="00510CFA"/>
    <w:rsid w:val="00511502"/>
    <w:rsid w:val="0051320B"/>
    <w:rsid w:val="00513821"/>
    <w:rsid w:val="00524E09"/>
    <w:rsid w:val="005271BA"/>
    <w:rsid w:val="00527435"/>
    <w:rsid w:val="00530A17"/>
    <w:rsid w:val="0053621A"/>
    <w:rsid w:val="0053634B"/>
    <w:rsid w:val="0054256C"/>
    <w:rsid w:val="00544277"/>
    <w:rsid w:val="00544376"/>
    <w:rsid w:val="0054506D"/>
    <w:rsid w:val="00546A2B"/>
    <w:rsid w:val="0055406F"/>
    <w:rsid w:val="005566ED"/>
    <w:rsid w:val="00560E67"/>
    <w:rsid w:val="00563826"/>
    <w:rsid w:val="0057186E"/>
    <w:rsid w:val="0057705D"/>
    <w:rsid w:val="00577720"/>
    <w:rsid w:val="00580AB6"/>
    <w:rsid w:val="005865C6"/>
    <w:rsid w:val="0058794C"/>
    <w:rsid w:val="0059346F"/>
    <w:rsid w:val="005A4D8C"/>
    <w:rsid w:val="005B54E3"/>
    <w:rsid w:val="005B7F79"/>
    <w:rsid w:val="005D392A"/>
    <w:rsid w:val="005D508C"/>
    <w:rsid w:val="005E2D51"/>
    <w:rsid w:val="005E345C"/>
    <w:rsid w:val="005E4BD6"/>
    <w:rsid w:val="005E5399"/>
    <w:rsid w:val="005F05BC"/>
    <w:rsid w:val="005F1EE0"/>
    <w:rsid w:val="005F509A"/>
    <w:rsid w:val="00604303"/>
    <w:rsid w:val="00605D5D"/>
    <w:rsid w:val="006103B3"/>
    <w:rsid w:val="00617511"/>
    <w:rsid w:val="006204A0"/>
    <w:rsid w:val="006268FE"/>
    <w:rsid w:val="006269A6"/>
    <w:rsid w:val="006318B6"/>
    <w:rsid w:val="00633125"/>
    <w:rsid w:val="006364D8"/>
    <w:rsid w:val="00636D44"/>
    <w:rsid w:val="00644CA7"/>
    <w:rsid w:val="006462B3"/>
    <w:rsid w:val="00646C35"/>
    <w:rsid w:val="00653102"/>
    <w:rsid w:val="00654BC3"/>
    <w:rsid w:val="00657BCA"/>
    <w:rsid w:val="00657EDE"/>
    <w:rsid w:val="00670E29"/>
    <w:rsid w:val="006713B0"/>
    <w:rsid w:val="006805A6"/>
    <w:rsid w:val="00692F8E"/>
    <w:rsid w:val="006977F5"/>
    <w:rsid w:val="006A11F4"/>
    <w:rsid w:val="006A6BE4"/>
    <w:rsid w:val="006A7E81"/>
    <w:rsid w:val="006B06E0"/>
    <w:rsid w:val="006B3A19"/>
    <w:rsid w:val="006B4D69"/>
    <w:rsid w:val="006C0DAE"/>
    <w:rsid w:val="006C2159"/>
    <w:rsid w:val="006C2989"/>
    <w:rsid w:val="006C7D23"/>
    <w:rsid w:val="006D76AA"/>
    <w:rsid w:val="006E4E8C"/>
    <w:rsid w:val="006E5031"/>
    <w:rsid w:val="006E6877"/>
    <w:rsid w:val="006F0315"/>
    <w:rsid w:val="006F23C2"/>
    <w:rsid w:val="006F45EE"/>
    <w:rsid w:val="006F5D48"/>
    <w:rsid w:val="007036DB"/>
    <w:rsid w:val="007041B9"/>
    <w:rsid w:val="0070589C"/>
    <w:rsid w:val="0070799A"/>
    <w:rsid w:val="00710DDC"/>
    <w:rsid w:val="007150AC"/>
    <w:rsid w:val="00717A98"/>
    <w:rsid w:val="00721A37"/>
    <w:rsid w:val="00732135"/>
    <w:rsid w:val="00741196"/>
    <w:rsid w:val="00744046"/>
    <w:rsid w:val="007472E6"/>
    <w:rsid w:val="00750DB0"/>
    <w:rsid w:val="007512C0"/>
    <w:rsid w:val="00752FF8"/>
    <w:rsid w:val="00761E5C"/>
    <w:rsid w:val="00764AC2"/>
    <w:rsid w:val="00765792"/>
    <w:rsid w:val="007720EB"/>
    <w:rsid w:val="0077236D"/>
    <w:rsid w:val="00773B74"/>
    <w:rsid w:val="00781F54"/>
    <w:rsid w:val="007910CE"/>
    <w:rsid w:val="00791872"/>
    <w:rsid w:val="00796CA4"/>
    <w:rsid w:val="007A52B1"/>
    <w:rsid w:val="007A6110"/>
    <w:rsid w:val="007A6E3C"/>
    <w:rsid w:val="007A766A"/>
    <w:rsid w:val="007A7A5C"/>
    <w:rsid w:val="007B117A"/>
    <w:rsid w:val="007B4C8E"/>
    <w:rsid w:val="007B586D"/>
    <w:rsid w:val="007B6A71"/>
    <w:rsid w:val="007C6B08"/>
    <w:rsid w:val="007D4769"/>
    <w:rsid w:val="007D5218"/>
    <w:rsid w:val="007D7D45"/>
    <w:rsid w:val="007E0C7E"/>
    <w:rsid w:val="007E2C25"/>
    <w:rsid w:val="007E5023"/>
    <w:rsid w:val="007E54A2"/>
    <w:rsid w:val="007E5533"/>
    <w:rsid w:val="007F0CF0"/>
    <w:rsid w:val="007F18F2"/>
    <w:rsid w:val="007F1A19"/>
    <w:rsid w:val="007F3229"/>
    <w:rsid w:val="007F5F47"/>
    <w:rsid w:val="0080291C"/>
    <w:rsid w:val="00802C64"/>
    <w:rsid w:val="00803B20"/>
    <w:rsid w:val="00811B19"/>
    <w:rsid w:val="0081224A"/>
    <w:rsid w:val="00812733"/>
    <w:rsid w:val="008269E2"/>
    <w:rsid w:val="00835678"/>
    <w:rsid w:val="00840FAE"/>
    <w:rsid w:val="008508C8"/>
    <w:rsid w:val="00852809"/>
    <w:rsid w:val="00853778"/>
    <w:rsid w:val="008572D3"/>
    <w:rsid w:val="00857843"/>
    <w:rsid w:val="008612D1"/>
    <w:rsid w:val="00862FDE"/>
    <w:rsid w:val="00867D8A"/>
    <w:rsid w:val="00885F93"/>
    <w:rsid w:val="0089532C"/>
    <w:rsid w:val="00897C0A"/>
    <w:rsid w:val="008A1FB1"/>
    <w:rsid w:val="008A3947"/>
    <w:rsid w:val="008A6507"/>
    <w:rsid w:val="008A76C8"/>
    <w:rsid w:val="008B071C"/>
    <w:rsid w:val="008B280B"/>
    <w:rsid w:val="008B2CEE"/>
    <w:rsid w:val="008B6BA6"/>
    <w:rsid w:val="008C0665"/>
    <w:rsid w:val="008C12F3"/>
    <w:rsid w:val="008C28BF"/>
    <w:rsid w:val="008C59B5"/>
    <w:rsid w:val="008D405C"/>
    <w:rsid w:val="008D4D7A"/>
    <w:rsid w:val="008E22DB"/>
    <w:rsid w:val="008E7E82"/>
    <w:rsid w:val="008F006A"/>
    <w:rsid w:val="008F69D1"/>
    <w:rsid w:val="009075D2"/>
    <w:rsid w:val="00913B17"/>
    <w:rsid w:val="00917BE4"/>
    <w:rsid w:val="009211E5"/>
    <w:rsid w:val="009243F9"/>
    <w:rsid w:val="00926CD0"/>
    <w:rsid w:val="009312BD"/>
    <w:rsid w:val="00932C7A"/>
    <w:rsid w:val="00935FD4"/>
    <w:rsid w:val="00940D56"/>
    <w:rsid w:val="009444D3"/>
    <w:rsid w:val="00944D05"/>
    <w:rsid w:val="00951064"/>
    <w:rsid w:val="00954E03"/>
    <w:rsid w:val="009618E2"/>
    <w:rsid w:val="009618F4"/>
    <w:rsid w:val="00963031"/>
    <w:rsid w:val="0096638F"/>
    <w:rsid w:val="00970C2C"/>
    <w:rsid w:val="00973491"/>
    <w:rsid w:val="00973A79"/>
    <w:rsid w:val="009765E8"/>
    <w:rsid w:val="0097718E"/>
    <w:rsid w:val="00980DD1"/>
    <w:rsid w:val="0098194C"/>
    <w:rsid w:val="00982AF9"/>
    <w:rsid w:val="009A0E7D"/>
    <w:rsid w:val="009A728E"/>
    <w:rsid w:val="009A7707"/>
    <w:rsid w:val="009B1520"/>
    <w:rsid w:val="009B6556"/>
    <w:rsid w:val="009C3D94"/>
    <w:rsid w:val="009C45D0"/>
    <w:rsid w:val="009D0662"/>
    <w:rsid w:val="009D250F"/>
    <w:rsid w:val="009E1C1C"/>
    <w:rsid w:val="009E4868"/>
    <w:rsid w:val="009E51D4"/>
    <w:rsid w:val="009E6E5B"/>
    <w:rsid w:val="009E7888"/>
    <w:rsid w:val="009F7C78"/>
    <w:rsid w:val="00A03DD5"/>
    <w:rsid w:val="00A03E3A"/>
    <w:rsid w:val="00A05C0B"/>
    <w:rsid w:val="00A07F12"/>
    <w:rsid w:val="00A1200C"/>
    <w:rsid w:val="00A14772"/>
    <w:rsid w:val="00A17FDA"/>
    <w:rsid w:val="00A2075D"/>
    <w:rsid w:val="00A23DA5"/>
    <w:rsid w:val="00A25700"/>
    <w:rsid w:val="00A3093C"/>
    <w:rsid w:val="00A316AE"/>
    <w:rsid w:val="00A33A71"/>
    <w:rsid w:val="00A36BD3"/>
    <w:rsid w:val="00A42194"/>
    <w:rsid w:val="00A46AEE"/>
    <w:rsid w:val="00A509DC"/>
    <w:rsid w:val="00A50F1B"/>
    <w:rsid w:val="00A52113"/>
    <w:rsid w:val="00A5573D"/>
    <w:rsid w:val="00A56981"/>
    <w:rsid w:val="00A57317"/>
    <w:rsid w:val="00A606B0"/>
    <w:rsid w:val="00A759D6"/>
    <w:rsid w:val="00A80576"/>
    <w:rsid w:val="00A822F6"/>
    <w:rsid w:val="00A82961"/>
    <w:rsid w:val="00A82991"/>
    <w:rsid w:val="00A95BCF"/>
    <w:rsid w:val="00A967BA"/>
    <w:rsid w:val="00AA01AF"/>
    <w:rsid w:val="00AA106B"/>
    <w:rsid w:val="00AA12DE"/>
    <w:rsid w:val="00AA2D2E"/>
    <w:rsid w:val="00AB2A7E"/>
    <w:rsid w:val="00AB7659"/>
    <w:rsid w:val="00AC6665"/>
    <w:rsid w:val="00AC7C24"/>
    <w:rsid w:val="00AD1AE1"/>
    <w:rsid w:val="00AD1CEF"/>
    <w:rsid w:val="00AE4F39"/>
    <w:rsid w:val="00AE5005"/>
    <w:rsid w:val="00AE5F62"/>
    <w:rsid w:val="00AF1A79"/>
    <w:rsid w:val="00AF311B"/>
    <w:rsid w:val="00AF31A1"/>
    <w:rsid w:val="00AF6FEB"/>
    <w:rsid w:val="00B04876"/>
    <w:rsid w:val="00B0537A"/>
    <w:rsid w:val="00B053D2"/>
    <w:rsid w:val="00B0573C"/>
    <w:rsid w:val="00B12E91"/>
    <w:rsid w:val="00B15E6F"/>
    <w:rsid w:val="00B2078F"/>
    <w:rsid w:val="00B3150C"/>
    <w:rsid w:val="00B36E8D"/>
    <w:rsid w:val="00B37D80"/>
    <w:rsid w:val="00B42015"/>
    <w:rsid w:val="00B55156"/>
    <w:rsid w:val="00B623D0"/>
    <w:rsid w:val="00B82935"/>
    <w:rsid w:val="00B86A05"/>
    <w:rsid w:val="00B92399"/>
    <w:rsid w:val="00B97513"/>
    <w:rsid w:val="00B97C45"/>
    <w:rsid w:val="00BA50AD"/>
    <w:rsid w:val="00BB4003"/>
    <w:rsid w:val="00BB4E83"/>
    <w:rsid w:val="00BB5D31"/>
    <w:rsid w:val="00BB5F8A"/>
    <w:rsid w:val="00BC227D"/>
    <w:rsid w:val="00BC6565"/>
    <w:rsid w:val="00BD015D"/>
    <w:rsid w:val="00BD1E7E"/>
    <w:rsid w:val="00BD24F6"/>
    <w:rsid w:val="00BD5ED1"/>
    <w:rsid w:val="00BD7B87"/>
    <w:rsid w:val="00BE016A"/>
    <w:rsid w:val="00BE3EFD"/>
    <w:rsid w:val="00BE4B55"/>
    <w:rsid w:val="00BE6F0F"/>
    <w:rsid w:val="00BF3E00"/>
    <w:rsid w:val="00BF58B1"/>
    <w:rsid w:val="00BF690F"/>
    <w:rsid w:val="00C018DB"/>
    <w:rsid w:val="00C01B79"/>
    <w:rsid w:val="00C022BE"/>
    <w:rsid w:val="00C04B9F"/>
    <w:rsid w:val="00C05EA7"/>
    <w:rsid w:val="00C06B68"/>
    <w:rsid w:val="00C10A4B"/>
    <w:rsid w:val="00C23191"/>
    <w:rsid w:val="00C23531"/>
    <w:rsid w:val="00C23E69"/>
    <w:rsid w:val="00C353FF"/>
    <w:rsid w:val="00C35BBC"/>
    <w:rsid w:val="00C367EC"/>
    <w:rsid w:val="00C50128"/>
    <w:rsid w:val="00C505CA"/>
    <w:rsid w:val="00C51DBC"/>
    <w:rsid w:val="00C52388"/>
    <w:rsid w:val="00C52B96"/>
    <w:rsid w:val="00C53D6E"/>
    <w:rsid w:val="00C60E28"/>
    <w:rsid w:val="00C62456"/>
    <w:rsid w:val="00C63319"/>
    <w:rsid w:val="00C71394"/>
    <w:rsid w:val="00C7336E"/>
    <w:rsid w:val="00C73609"/>
    <w:rsid w:val="00C779EC"/>
    <w:rsid w:val="00C8452E"/>
    <w:rsid w:val="00C9309C"/>
    <w:rsid w:val="00C93785"/>
    <w:rsid w:val="00C9634E"/>
    <w:rsid w:val="00CA36D5"/>
    <w:rsid w:val="00CA635D"/>
    <w:rsid w:val="00CB09DD"/>
    <w:rsid w:val="00CB19A7"/>
    <w:rsid w:val="00CB2FAC"/>
    <w:rsid w:val="00CB3AB8"/>
    <w:rsid w:val="00CB68FB"/>
    <w:rsid w:val="00CB6F8C"/>
    <w:rsid w:val="00CB747E"/>
    <w:rsid w:val="00CC164F"/>
    <w:rsid w:val="00CC195C"/>
    <w:rsid w:val="00CC5A57"/>
    <w:rsid w:val="00CC6169"/>
    <w:rsid w:val="00CD1CE9"/>
    <w:rsid w:val="00CD3F61"/>
    <w:rsid w:val="00CD5CF4"/>
    <w:rsid w:val="00CE3035"/>
    <w:rsid w:val="00CE4B37"/>
    <w:rsid w:val="00CE6955"/>
    <w:rsid w:val="00CE6D6A"/>
    <w:rsid w:val="00CE72D5"/>
    <w:rsid w:val="00CF124A"/>
    <w:rsid w:val="00CF3301"/>
    <w:rsid w:val="00CF5E31"/>
    <w:rsid w:val="00CF6A86"/>
    <w:rsid w:val="00CF7202"/>
    <w:rsid w:val="00CF796E"/>
    <w:rsid w:val="00D03B19"/>
    <w:rsid w:val="00D060C0"/>
    <w:rsid w:val="00D10631"/>
    <w:rsid w:val="00D11914"/>
    <w:rsid w:val="00D124E1"/>
    <w:rsid w:val="00D201D9"/>
    <w:rsid w:val="00D22608"/>
    <w:rsid w:val="00D22715"/>
    <w:rsid w:val="00D2474A"/>
    <w:rsid w:val="00D259AB"/>
    <w:rsid w:val="00D311DD"/>
    <w:rsid w:val="00D5028E"/>
    <w:rsid w:val="00D54721"/>
    <w:rsid w:val="00D55DF3"/>
    <w:rsid w:val="00D57F55"/>
    <w:rsid w:val="00D62244"/>
    <w:rsid w:val="00D676FD"/>
    <w:rsid w:val="00D715B3"/>
    <w:rsid w:val="00D72570"/>
    <w:rsid w:val="00D74015"/>
    <w:rsid w:val="00D812BC"/>
    <w:rsid w:val="00D87131"/>
    <w:rsid w:val="00DA09C5"/>
    <w:rsid w:val="00DA1BA0"/>
    <w:rsid w:val="00DA2595"/>
    <w:rsid w:val="00DA27C0"/>
    <w:rsid w:val="00DA5332"/>
    <w:rsid w:val="00DA56C9"/>
    <w:rsid w:val="00DA7F5F"/>
    <w:rsid w:val="00DB0E7E"/>
    <w:rsid w:val="00DB37D5"/>
    <w:rsid w:val="00DB4B0A"/>
    <w:rsid w:val="00DC6C31"/>
    <w:rsid w:val="00DC7340"/>
    <w:rsid w:val="00DD5383"/>
    <w:rsid w:val="00DD686A"/>
    <w:rsid w:val="00DE2A46"/>
    <w:rsid w:val="00DE2CBB"/>
    <w:rsid w:val="00DE5F5F"/>
    <w:rsid w:val="00DF2057"/>
    <w:rsid w:val="00DF48DD"/>
    <w:rsid w:val="00DF4DF2"/>
    <w:rsid w:val="00DF5338"/>
    <w:rsid w:val="00DF6055"/>
    <w:rsid w:val="00DF7107"/>
    <w:rsid w:val="00E0526E"/>
    <w:rsid w:val="00E06C2D"/>
    <w:rsid w:val="00E0713C"/>
    <w:rsid w:val="00E11B08"/>
    <w:rsid w:val="00E168A5"/>
    <w:rsid w:val="00E203A8"/>
    <w:rsid w:val="00E2358D"/>
    <w:rsid w:val="00E273DE"/>
    <w:rsid w:val="00E30676"/>
    <w:rsid w:val="00E32A05"/>
    <w:rsid w:val="00E36A3C"/>
    <w:rsid w:val="00E3724D"/>
    <w:rsid w:val="00E46FBC"/>
    <w:rsid w:val="00E538B7"/>
    <w:rsid w:val="00E62127"/>
    <w:rsid w:val="00E63FB4"/>
    <w:rsid w:val="00E67702"/>
    <w:rsid w:val="00E72A65"/>
    <w:rsid w:val="00E744D3"/>
    <w:rsid w:val="00E749B6"/>
    <w:rsid w:val="00E7740D"/>
    <w:rsid w:val="00E83B15"/>
    <w:rsid w:val="00E83E23"/>
    <w:rsid w:val="00E9287A"/>
    <w:rsid w:val="00EA33FE"/>
    <w:rsid w:val="00EB3876"/>
    <w:rsid w:val="00EB44BA"/>
    <w:rsid w:val="00EB49B8"/>
    <w:rsid w:val="00EC2ED3"/>
    <w:rsid w:val="00EC4861"/>
    <w:rsid w:val="00EC4B93"/>
    <w:rsid w:val="00ED0C51"/>
    <w:rsid w:val="00ED0E4A"/>
    <w:rsid w:val="00ED29BE"/>
    <w:rsid w:val="00ED4B2B"/>
    <w:rsid w:val="00ED6A3B"/>
    <w:rsid w:val="00EE38B3"/>
    <w:rsid w:val="00EE7C04"/>
    <w:rsid w:val="00EF0EBD"/>
    <w:rsid w:val="00EF4E42"/>
    <w:rsid w:val="00F03B6D"/>
    <w:rsid w:val="00F07FE8"/>
    <w:rsid w:val="00F111DE"/>
    <w:rsid w:val="00F11A34"/>
    <w:rsid w:val="00F16FFC"/>
    <w:rsid w:val="00F21F17"/>
    <w:rsid w:val="00F23846"/>
    <w:rsid w:val="00F27C1A"/>
    <w:rsid w:val="00F324D3"/>
    <w:rsid w:val="00F32693"/>
    <w:rsid w:val="00F3339F"/>
    <w:rsid w:val="00F358D9"/>
    <w:rsid w:val="00F35EE9"/>
    <w:rsid w:val="00F36293"/>
    <w:rsid w:val="00F42824"/>
    <w:rsid w:val="00F43BD4"/>
    <w:rsid w:val="00F47504"/>
    <w:rsid w:val="00F553D6"/>
    <w:rsid w:val="00F56C9E"/>
    <w:rsid w:val="00F65811"/>
    <w:rsid w:val="00F70466"/>
    <w:rsid w:val="00F71D95"/>
    <w:rsid w:val="00F727EB"/>
    <w:rsid w:val="00F73E93"/>
    <w:rsid w:val="00F768B5"/>
    <w:rsid w:val="00F95D82"/>
    <w:rsid w:val="00FA0126"/>
    <w:rsid w:val="00FA0BAA"/>
    <w:rsid w:val="00FA25AB"/>
    <w:rsid w:val="00FA2ED3"/>
    <w:rsid w:val="00FA318B"/>
    <w:rsid w:val="00FA34FF"/>
    <w:rsid w:val="00FA5F7B"/>
    <w:rsid w:val="00FB6983"/>
    <w:rsid w:val="00FC4152"/>
    <w:rsid w:val="00FD63D5"/>
    <w:rsid w:val="00FE3754"/>
    <w:rsid w:val="00FE5928"/>
    <w:rsid w:val="00FE5BEC"/>
    <w:rsid w:val="00FE6772"/>
    <w:rsid w:val="00FE7781"/>
    <w:rsid w:val="00FF07ED"/>
    <w:rsid w:val="00FF5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8E68BE"/>
  <w15:docId w15:val="{C20AED51-1658-4720-BF7A-F98B88FCE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40468"/>
    <w:rPr>
      <w:rFonts w:eastAsia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40468"/>
    <w:pPr>
      <w:autoSpaceDE w:val="0"/>
      <w:autoSpaceDN w:val="0"/>
      <w:adjustRightInd w:val="0"/>
    </w:pPr>
    <w:rPr>
      <w:rFonts w:cs="Times New Roman"/>
      <w:color w:val="000000"/>
      <w:sz w:val="24"/>
      <w:szCs w:val="24"/>
    </w:rPr>
  </w:style>
  <w:style w:type="paragraph" w:customStyle="1" w:styleId="ConsPlusNormal">
    <w:name w:val="ConsPlusNormal"/>
    <w:link w:val="ConsPlusNormal0"/>
    <w:rsid w:val="00140468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140468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3">
    <w:name w:val="Table Grid"/>
    <w:basedOn w:val="a1"/>
    <w:uiPriority w:val="39"/>
    <w:rsid w:val="001404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5"/>
    <w:uiPriority w:val="99"/>
    <w:semiHidden/>
    <w:unhideWhenUsed/>
    <w:rsid w:val="0008372F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08372F"/>
    <w:rPr>
      <w:rFonts w:eastAsia="Calibri" w:cs="Times New Roman"/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08372F"/>
    <w:rPr>
      <w:vertAlign w:val="superscript"/>
    </w:rPr>
  </w:style>
  <w:style w:type="paragraph" w:customStyle="1" w:styleId="ConsPlusNonformat">
    <w:name w:val="ConsPlusNonformat"/>
    <w:uiPriority w:val="99"/>
    <w:rsid w:val="00D55DF3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BD5ED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D5ED1"/>
    <w:rPr>
      <w:rFonts w:eastAsia="Calibri" w:cs="Times New Roman"/>
    </w:rPr>
  </w:style>
  <w:style w:type="paragraph" w:styleId="a9">
    <w:name w:val="footer"/>
    <w:basedOn w:val="a"/>
    <w:link w:val="aa"/>
    <w:unhideWhenUsed/>
    <w:rsid w:val="00BD5ED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BD5ED1"/>
    <w:rPr>
      <w:rFonts w:eastAsia="Calibri" w:cs="Times New Roman"/>
    </w:rPr>
  </w:style>
  <w:style w:type="paragraph" w:styleId="ab">
    <w:name w:val="List Paragraph"/>
    <w:basedOn w:val="a"/>
    <w:uiPriority w:val="34"/>
    <w:qFormat/>
    <w:rsid w:val="00232EBA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39"/>
    <w:rsid w:val="0033378E"/>
    <w:rPr>
      <w:rFonts w:ascii="Calibri" w:hAnsi="Calibr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3"/>
    <w:uiPriority w:val="39"/>
    <w:rsid w:val="00030DE7"/>
    <w:rPr>
      <w:rFonts w:ascii="Calibri" w:hAnsi="Calibr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Основной текст Знак1"/>
    <w:basedOn w:val="a0"/>
    <w:link w:val="ac"/>
    <w:uiPriority w:val="99"/>
    <w:locked/>
    <w:rsid w:val="007472E6"/>
    <w:rPr>
      <w:sz w:val="26"/>
      <w:szCs w:val="26"/>
      <w:shd w:val="clear" w:color="auto" w:fill="FFFFFF"/>
    </w:rPr>
  </w:style>
  <w:style w:type="paragraph" w:styleId="ac">
    <w:name w:val="Body Text"/>
    <w:basedOn w:val="a"/>
    <w:link w:val="10"/>
    <w:uiPriority w:val="99"/>
    <w:rsid w:val="007472E6"/>
    <w:pPr>
      <w:widowControl w:val="0"/>
      <w:shd w:val="clear" w:color="auto" w:fill="FFFFFF"/>
      <w:spacing w:after="420" w:line="240" w:lineRule="atLeast"/>
      <w:jc w:val="center"/>
    </w:pPr>
    <w:rPr>
      <w:rFonts w:eastAsiaTheme="minorHAnsi" w:cstheme="minorBidi"/>
      <w:sz w:val="26"/>
      <w:szCs w:val="26"/>
    </w:rPr>
  </w:style>
  <w:style w:type="character" w:customStyle="1" w:styleId="ad">
    <w:name w:val="Основной текст Знак"/>
    <w:basedOn w:val="a0"/>
    <w:uiPriority w:val="99"/>
    <w:semiHidden/>
    <w:rsid w:val="007472E6"/>
    <w:rPr>
      <w:rFonts w:eastAsia="Calibri" w:cs="Times New Roman"/>
    </w:rPr>
  </w:style>
  <w:style w:type="paragraph" w:styleId="ae">
    <w:name w:val="Normal (Web)"/>
    <w:basedOn w:val="a"/>
    <w:uiPriority w:val="99"/>
    <w:unhideWhenUsed/>
    <w:rsid w:val="007472E6"/>
    <w:rPr>
      <w:rFonts w:eastAsia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B86A05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B86A05"/>
    <w:rPr>
      <w:rFonts w:ascii="Tahoma" w:eastAsia="Calibri" w:hAnsi="Tahoma" w:cs="Tahoma"/>
      <w:sz w:val="16"/>
      <w:szCs w:val="16"/>
    </w:rPr>
  </w:style>
  <w:style w:type="table" w:customStyle="1" w:styleId="21">
    <w:name w:val="Сетка таблицы21"/>
    <w:basedOn w:val="a1"/>
    <w:next w:val="a3"/>
    <w:uiPriority w:val="39"/>
    <w:rsid w:val="0042118B"/>
    <w:rPr>
      <w:rFonts w:ascii="Calibri" w:eastAsia="Calibri" w:hAnsi="Calibri" w:cs="Times New Roman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Сетка таблицы22"/>
    <w:basedOn w:val="a1"/>
    <w:next w:val="a3"/>
    <w:uiPriority w:val="39"/>
    <w:rsid w:val="00AD1CEF"/>
    <w:rPr>
      <w:rFonts w:ascii="Calibri" w:eastAsia="Calibri" w:hAnsi="Calibri" w:cs="Times New Roman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">
    <w:name w:val="Сетка таблицы23"/>
    <w:basedOn w:val="a1"/>
    <w:next w:val="a3"/>
    <w:uiPriority w:val="39"/>
    <w:rsid w:val="000005F6"/>
    <w:rPr>
      <w:rFonts w:ascii="Calibri" w:eastAsia="Calibri" w:hAnsi="Calibri" w:cs="Times New Roman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3"/>
    <w:uiPriority w:val="39"/>
    <w:rsid w:val="00CB2FAC"/>
    <w:rPr>
      <w:rFonts w:ascii="Calibri" w:eastAsia="Calibri" w:hAnsi="Calibri" w:cs="Times New Roman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3"/>
    <w:uiPriority w:val="39"/>
    <w:rsid w:val="006204A0"/>
    <w:rPr>
      <w:rFonts w:ascii="Calibri" w:eastAsia="Calibri" w:hAnsi="Calibri" w:cs="Times New Roman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3"/>
    <w:uiPriority w:val="59"/>
    <w:rsid w:val="00A23DA5"/>
    <w:rPr>
      <w:rFonts w:asciiTheme="minorHAnsi" w:eastAsia="Calibr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1">
    <w:name w:val="Без интервала Знак"/>
    <w:link w:val="af2"/>
    <w:uiPriority w:val="1"/>
    <w:locked/>
    <w:rsid w:val="001C1CAC"/>
    <w:rPr>
      <w:sz w:val="24"/>
    </w:rPr>
  </w:style>
  <w:style w:type="paragraph" w:styleId="af2">
    <w:name w:val="No Spacing"/>
    <w:link w:val="af1"/>
    <w:uiPriority w:val="1"/>
    <w:qFormat/>
    <w:rsid w:val="001C1CAC"/>
    <w:rPr>
      <w:sz w:val="24"/>
    </w:rPr>
  </w:style>
  <w:style w:type="character" w:customStyle="1" w:styleId="ConsPlusNormal0">
    <w:name w:val="ConsPlusNormal Знак"/>
    <w:link w:val="ConsPlusNormal"/>
    <w:locked/>
    <w:rsid w:val="006E5031"/>
    <w:rPr>
      <w:rFonts w:ascii="Arial" w:eastAsia="Times New Roman" w:hAnsi="Arial" w:cs="Arial"/>
      <w:sz w:val="20"/>
      <w:szCs w:val="20"/>
      <w:lang w:eastAsia="ru-RU"/>
    </w:rPr>
  </w:style>
  <w:style w:type="character" w:styleId="af3">
    <w:name w:val="Hyperlink"/>
    <w:basedOn w:val="a0"/>
    <w:uiPriority w:val="99"/>
    <w:unhideWhenUsed/>
    <w:rsid w:val="0047553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038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hmrn.ru/munitsipalnyy-kontrol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1C4E69-B851-44DE-A0CA-E115A1CE54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5</Pages>
  <Words>1011</Words>
  <Characters>5765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Лейба Алексей Леонидович</dc:creator>
  <cp:lastModifiedBy>Баженова И.С.</cp:lastModifiedBy>
  <cp:revision>17</cp:revision>
  <cp:lastPrinted>2025-02-10T12:29:00Z</cp:lastPrinted>
  <dcterms:created xsi:type="dcterms:W3CDTF">2025-02-10T08:01:00Z</dcterms:created>
  <dcterms:modified xsi:type="dcterms:W3CDTF">2025-02-11T10:37:00Z</dcterms:modified>
</cp:coreProperties>
</file>